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EAC3D" w14:textId="1739B3D9" w:rsidR="00D53F5F" w:rsidRDefault="001B37B2" w:rsidP="00FA2FD5">
      <w:pPr>
        <w:jc w:val="center"/>
        <w:rPr>
          <w:rFonts w:ascii="Arial" w:hAnsi="Arial" w:cs="Arial"/>
          <w:b/>
          <w:bCs/>
          <w:sz w:val="40"/>
          <w:szCs w:val="40"/>
        </w:rPr>
      </w:pPr>
      <w:r w:rsidRPr="00FA2FD5">
        <w:rPr>
          <w:rFonts w:ascii="Arial" w:hAnsi="Arial" w:cs="Arial"/>
          <w:b/>
          <w:bCs/>
          <w:sz w:val="40"/>
          <w:szCs w:val="40"/>
        </w:rPr>
        <w:t xml:space="preserve">Warwick Castle </w:t>
      </w:r>
      <w:r w:rsidR="00D53F5F" w:rsidRPr="00FA2FD5">
        <w:rPr>
          <w:rFonts w:ascii="Arial" w:hAnsi="Arial" w:cs="Arial"/>
          <w:b/>
          <w:bCs/>
          <w:sz w:val="40"/>
          <w:szCs w:val="40"/>
        </w:rPr>
        <w:t>Accessibility</w:t>
      </w:r>
      <w:r w:rsidRPr="00FA2FD5">
        <w:rPr>
          <w:rFonts w:ascii="Arial" w:hAnsi="Arial" w:cs="Arial"/>
          <w:b/>
          <w:bCs/>
          <w:sz w:val="40"/>
          <w:szCs w:val="40"/>
        </w:rPr>
        <w:t xml:space="preserve"> Guide</w:t>
      </w:r>
    </w:p>
    <w:p w14:paraId="142221AD" w14:textId="77777777" w:rsidR="00FA2FD5" w:rsidRPr="00FA2FD5" w:rsidRDefault="00FA2FD5" w:rsidP="00FA2FD5">
      <w:pPr>
        <w:jc w:val="center"/>
        <w:rPr>
          <w:rFonts w:ascii="Arial" w:hAnsi="Arial" w:cs="Arial"/>
          <w:b/>
          <w:bCs/>
          <w:sz w:val="40"/>
          <w:szCs w:val="40"/>
        </w:rPr>
      </w:pPr>
    </w:p>
    <w:p w14:paraId="29580C58" w14:textId="4B9297AC" w:rsidR="007D7597" w:rsidRPr="00D53F5F" w:rsidRDefault="00D53F5F" w:rsidP="00D53F5F">
      <w:pPr>
        <w:rPr>
          <w:rFonts w:ascii="Arial" w:hAnsi="Arial" w:cs="Arial"/>
          <w:sz w:val="28"/>
          <w:szCs w:val="28"/>
        </w:rPr>
      </w:pPr>
      <w:r w:rsidRPr="00D53F5F">
        <w:rPr>
          <w:rFonts w:ascii="Arial" w:hAnsi="Arial" w:cs="Arial"/>
          <w:sz w:val="28"/>
          <w:szCs w:val="28"/>
        </w:rPr>
        <w:t>We want to make a visit to Warwick Castle accessible and enjoyable for everyone. Use the information below to plan a day that suits your individual needs.</w:t>
      </w:r>
    </w:p>
    <w:p w14:paraId="6AD42393" w14:textId="77777777" w:rsidR="00D53F5F" w:rsidRPr="001B37B2" w:rsidRDefault="00D53F5F" w:rsidP="00D53F5F">
      <w:pPr>
        <w:rPr>
          <w:b/>
          <w:bCs/>
        </w:rPr>
      </w:pPr>
    </w:p>
    <w:p w14:paraId="219236DA" w14:textId="77777777" w:rsidR="00D53F5F" w:rsidRPr="00D53F5F" w:rsidRDefault="00D53F5F" w:rsidP="00D53F5F">
      <w:pPr>
        <w:rPr>
          <w:rFonts w:ascii="Arial" w:hAnsi="Arial" w:cs="Arial"/>
          <w:b/>
          <w:bCs/>
          <w:sz w:val="32"/>
          <w:szCs w:val="32"/>
        </w:rPr>
      </w:pPr>
      <w:r w:rsidRPr="00D53F5F">
        <w:rPr>
          <w:rFonts w:ascii="Arial" w:hAnsi="Arial" w:cs="Arial"/>
          <w:b/>
          <w:bCs/>
          <w:sz w:val="32"/>
          <w:szCs w:val="32"/>
        </w:rPr>
        <w:t>A WARM WELCOME</w:t>
      </w:r>
    </w:p>
    <w:p w14:paraId="014F0B10" w14:textId="77777777" w:rsidR="00D53F5F" w:rsidRPr="00D53F5F" w:rsidRDefault="00D53F5F" w:rsidP="00D53F5F">
      <w:pPr>
        <w:rPr>
          <w:rFonts w:ascii="Arial" w:hAnsi="Arial" w:cs="Arial"/>
          <w:sz w:val="28"/>
          <w:szCs w:val="28"/>
        </w:rPr>
      </w:pPr>
      <w:r w:rsidRPr="00D53F5F">
        <w:rPr>
          <w:rFonts w:ascii="Arial" w:hAnsi="Arial" w:cs="Arial"/>
          <w:sz w:val="28"/>
          <w:szCs w:val="28"/>
        </w:rPr>
        <w:t>Warwick Castle is an iconic heritage site where you can experience the fun of real history through immersive attractions and spectacular live entertainment.  </w:t>
      </w:r>
    </w:p>
    <w:p w14:paraId="50680B53" w14:textId="77777777" w:rsidR="00D53F5F" w:rsidRPr="00D53F5F" w:rsidRDefault="00D53F5F" w:rsidP="00D53F5F">
      <w:pPr>
        <w:numPr>
          <w:ilvl w:val="0"/>
          <w:numId w:val="3"/>
        </w:numPr>
        <w:rPr>
          <w:rFonts w:ascii="Arial" w:hAnsi="Arial" w:cs="Arial"/>
          <w:sz w:val="28"/>
          <w:szCs w:val="28"/>
        </w:rPr>
      </w:pPr>
      <w:r w:rsidRPr="00D53F5F">
        <w:rPr>
          <w:rFonts w:ascii="Arial" w:hAnsi="Arial" w:cs="Arial"/>
          <w:sz w:val="28"/>
          <w:szCs w:val="28"/>
        </w:rPr>
        <w:t>We're committed to inclusivity and aim to make our experiences as accessible as possible. </w:t>
      </w:r>
    </w:p>
    <w:p w14:paraId="428756EE" w14:textId="77777777" w:rsidR="00D53F5F" w:rsidRPr="00D53F5F" w:rsidRDefault="00D53F5F" w:rsidP="00D53F5F">
      <w:pPr>
        <w:numPr>
          <w:ilvl w:val="0"/>
          <w:numId w:val="3"/>
        </w:numPr>
        <w:rPr>
          <w:rFonts w:ascii="Arial" w:hAnsi="Arial" w:cs="Arial"/>
          <w:sz w:val="28"/>
          <w:szCs w:val="28"/>
        </w:rPr>
      </w:pPr>
      <w:r w:rsidRPr="00D53F5F">
        <w:rPr>
          <w:rFonts w:ascii="Arial" w:hAnsi="Arial" w:cs="Arial"/>
          <w:sz w:val="28"/>
          <w:szCs w:val="28"/>
        </w:rPr>
        <w:t>The information on this page is to help you make informed decisions about your visit and your individual needs.  </w:t>
      </w:r>
    </w:p>
    <w:p w14:paraId="5D1EBD5A" w14:textId="7C3683D7" w:rsidR="00D53F5F" w:rsidRPr="00D53F5F" w:rsidRDefault="00D53F5F" w:rsidP="00D53F5F">
      <w:pPr>
        <w:numPr>
          <w:ilvl w:val="0"/>
          <w:numId w:val="3"/>
        </w:numPr>
        <w:rPr>
          <w:rFonts w:ascii="Arial" w:hAnsi="Arial" w:cs="Arial"/>
          <w:sz w:val="28"/>
          <w:szCs w:val="28"/>
        </w:rPr>
      </w:pPr>
      <w:r w:rsidRPr="00D53F5F">
        <w:rPr>
          <w:rFonts w:ascii="Arial" w:hAnsi="Arial" w:cs="Arial"/>
          <w:sz w:val="28"/>
          <w:szCs w:val="28"/>
        </w:rPr>
        <w:t>A plain text document containing all the information on this page is available to download below. On arrival</w:t>
      </w:r>
      <w:r w:rsidRPr="001B37B2">
        <w:rPr>
          <w:rFonts w:ascii="Arial" w:hAnsi="Arial" w:cs="Arial"/>
          <w:sz w:val="28"/>
          <w:szCs w:val="28"/>
        </w:rPr>
        <w:t>,</w:t>
      </w:r>
      <w:r w:rsidRPr="00D53F5F">
        <w:rPr>
          <w:rFonts w:ascii="Arial" w:hAnsi="Arial" w:cs="Arial"/>
          <w:sz w:val="28"/>
          <w:szCs w:val="28"/>
        </w:rPr>
        <w:t xml:space="preserve"> please ask for our accessibility leaflet, attractions guide and map.  </w:t>
      </w:r>
    </w:p>
    <w:p w14:paraId="7F531E2D" w14:textId="0F153D05" w:rsidR="00D53F5F" w:rsidRPr="001B37B2" w:rsidRDefault="00D53F5F" w:rsidP="00D53F5F">
      <w:pPr>
        <w:numPr>
          <w:ilvl w:val="0"/>
          <w:numId w:val="3"/>
        </w:numPr>
        <w:rPr>
          <w:rFonts w:ascii="Arial" w:hAnsi="Arial" w:cs="Arial"/>
          <w:sz w:val="28"/>
          <w:szCs w:val="28"/>
        </w:rPr>
      </w:pPr>
      <w:r w:rsidRPr="00D53F5F">
        <w:rPr>
          <w:rFonts w:ascii="Arial" w:hAnsi="Arial" w:cs="Arial"/>
          <w:sz w:val="28"/>
          <w:szCs w:val="28"/>
        </w:rPr>
        <w:t>If you'd like further advice or guidance before you make a booking or before you visit us, please contact our accessibility team at </w:t>
      </w:r>
      <w:r w:rsidRPr="00FA2FD5">
        <w:rPr>
          <w:rFonts w:ascii="Arial" w:hAnsi="Arial" w:cs="Arial"/>
          <w:sz w:val="28"/>
          <w:szCs w:val="28"/>
        </w:rPr>
        <w:t>customer.service@warwick-castle.com</w:t>
      </w:r>
    </w:p>
    <w:p w14:paraId="57291E12" w14:textId="2D640B52" w:rsidR="00FA2FD5" w:rsidRPr="00FA2FD5" w:rsidRDefault="00D53F5F" w:rsidP="00D53F5F">
      <w:pPr>
        <w:numPr>
          <w:ilvl w:val="0"/>
          <w:numId w:val="3"/>
        </w:numPr>
        <w:rPr>
          <w:rFonts w:ascii="Arial" w:hAnsi="Arial" w:cs="Arial"/>
          <w:sz w:val="28"/>
          <w:szCs w:val="28"/>
        </w:rPr>
      </w:pPr>
      <w:r w:rsidRPr="00D53F5F">
        <w:rPr>
          <w:rFonts w:ascii="Arial" w:hAnsi="Arial" w:cs="Arial"/>
          <w:b/>
          <w:bCs/>
          <w:sz w:val="28"/>
          <w:szCs w:val="28"/>
        </w:rPr>
        <w:t xml:space="preserve">Please note that </w:t>
      </w:r>
      <w:r w:rsidR="00FA2FD5">
        <w:rPr>
          <w:rFonts w:ascii="Arial" w:hAnsi="Arial" w:cs="Arial"/>
          <w:b/>
          <w:bCs/>
          <w:sz w:val="28"/>
          <w:szCs w:val="28"/>
        </w:rPr>
        <w:t>this</w:t>
      </w:r>
      <w:r w:rsidRPr="00D53F5F">
        <w:rPr>
          <w:rFonts w:ascii="Arial" w:hAnsi="Arial" w:cs="Arial"/>
          <w:b/>
          <w:bCs/>
          <w:sz w:val="28"/>
          <w:szCs w:val="28"/>
        </w:rPr>
        <w:t xml:space="preserve"> accessibility information applies to daytime guests and shows only. For details regarding accessibility during evening events, please refer to specific event information or contact us directly: </w:t>
      </w:r>
    </w:p>
    <w:p w14:paraId="32B9A78C" w14:textId="29E1D159" w:rsidR="00D53F5F" w:rsidRPr="001B37B2" w:rsidRDefault="00D53F5F" w:rsidP="00FA2FD5">
      <w:pPr>
        <w:ind w:left="720"/>
        <w:rPr>
          <w:rFonts w:ascii="Arial" w:hAnsi="Arial" w:cs="Arial"/>
          <w:sz w:val="28"/>
          <w:szCs w:val="28"/>
        </w:rPr>
      </w:pPr>
      <w:r w:rsidRPr="00D53F5F">
        <w:rPr>
          <w:rFonts w:ascii="Arial" w:hAnsi="Arial" w:cs="Arial"/>
          <w:b/>
          <w:bCs/>
          <w:sz w:val="28"/>
          <w:szCs w:val="28"/>
        </w:rPr>
        <w:t>accessibility@warwick-castle.com.</w:t>
      </w:r>
      <w:r w:rsidRPr="00D53F5F">
        <w:rPr>
          <w:rFonts w:ascii="Arial" w:hAnsi="Arial" w:cs="Arial"/>
          <w:sz w:val="28"/>
          <w:szCs w:val="28"/>
        </w:rPr>
        <w:t> </w:t>
      </w:r>
    </w:p>
    <w:p w14:paraId="39A1B041" w14:textId="77777777" w:rsidR="008E48FD" w:rsidRDefault="008E48FD" w:rsidP="008E48FD"/>
    <w:p w14:paraId="35A49DD1" w14:textId="77777777" w:rsidR="008E48FD" w:rsidRPr="008E48FD" w:rsidRDefault="008E48FD" w:rsidP="008E48FD">
      <w:pPr>
        <w:rPr>
          <w:rFonts w:ascii="Arial" w:hAnsi="Arial" w:cs="Arial"/>
          <w:b/>
          <w:bCs/>
          <w:sz w:val="28"/>
          <w:szCs w:val="28"/>
        </w:rPr>
      </w:pPr>
      <w:r w:rsidRPr="008E48FD">
        <w:rPr>
          <w:rFonts w:ascii="Arial" w:hAnsi="Arial" w:cs="Arial"/>
          <w:b/>
          <w:bCs/>
          <w:sz w:val="28"/>
          <w:szCs w:val="28"/>
        </w:rPr>
        <w:t>Carer Tickets</w:t>
      </w:r>
    </w:p>
    <w:p w14:paraId="0747264F" w14:textId="77777777" w:rsidR="008E48FD" w:rsidRPr="008E48FD" w:rsidRDefault="008E48FD" w:rsidP="008E48FD">
      <w:pPr>
        <w:rPr>
          <w:rFonts w:ascii="Arial" w:hAnsi="Arial" w:cs="Arial"/>
          <w:sz w:val="28"/>
          <w:szCs w:val="28"/>
        </w:rPr>
      </w:pPr>
      <w:r w:rsidRPr="008E48FD">
        <w:rPr>
          <w:rFonts w:ascii="Arial" w:hAnsi="Arial" w:cs="Arial"/>
          <w:sz w:val="28"/>
          <w:szCs w:val="28"/>
        </w:rPr>
        <w:t>Guests who require a Carer are entitled to a free Carer ticket. All tickets must be booked in advance of your visit, and on arrival you are required to show proof of the need for a Carer. </w:t>
      </w:r>
    </w:p>
    <w:p w14:paraId="4F954DD6" w14:textId="77777777" w:rsidR="008E48FD" w:rsidRPr="008E48FD" w:rsidRDefault="008E48FD" w:rsidP="008E48FD">
      <w:pPr>
        <w:rPr>
          <w:rFonts w:ascii="Arial" w:hAnsi="Arial" w:cs="Arial"/>
          <w:b/>
          <w:bCs/>
          <w:sz w:val="28"/>
          <w:szCs w:val="28"/>
        </w:rPr>
      </w:pPr>
      <w:r w:rsidRPr="008E48FD">
        <w:rPr>
          <w:rFonts w:ascii="Arial" w:hAnsi="Arial" w:cs="Arial"/>
          <w:b/>
          <w:bCs/>
          <w:sz w:val="28"/>
          <w:szCs w:val="28"/>
        </w:rPr>
        <w:t>Documentation Required​</w:t>
      </w:r>
    </w:p>
    <w:p w14:paraId="2DD7D9DE" w14:textId="77777777" w:rsidR="008E48FD" w:rsidRPr="008E48FD" w:rsidRDefault="008E48FD" w:rsidP="008E48FD">
      <w:pPr>
        <w:numPr>
          <w:ilvl w:val="0"/>
          <w:numId w:val="4"/>
        </w:numPr>
        <w:rPr>
          <w:rFonts w:ascii="Arial" w:hAnsi="Arial" w:cs="Arial"/>
          <w:sz w:val="28"/>
          <w:szCs w:val="28"/>
        </w:rPr>
      </w:pPr>
      <w:r w:rsidRPr="008E48FD">
        <w:rPr>
          <w:rFonts w:ascii="Arial" w:hAnsi="Arial" w:cs="Arial"/>
          <w:sz w:val="28"/>
          <w:szCs w:val="28"/>
        </w:rPr>
        <w:t>Entitlement to Disability Living Allowance for children under 16 or DLA/Personal Independent Payments (PIP) for those aged 16-64, either in the form of a letter stating that the benefit has been awarded, or the actual</w:t>
      </w:r>
      <w:r w:rsidRPr="008E48FD">
        <w:t xml:space="preserve"> </w:t>
      </w:r>
      <w:r w:rsidRPr="008E48FD">
        <w:rPr>
          <w:rFonts w:ascii="Arial" w:hAnsi="Arial" w:cs="Arial"/>
          <w:sz w:val="28"/>
          <w:szCs w:val="28"/>
        </w:rPr>
        <w:t>Allowance book </w:t>
      </w:r>
    </w:p>
    <w:p w14:paraId="4CCDEC4B" w14:textId="77777777" w:rsidR="008E48FD" w:rsidRPr="008E48FD" w:rsidRDefault="008E48FD" w:rsidP="008E48FD">
      <w:pPr>
        <w:numPr>
          <w:ilvl w:val="0"/>
          <w:numId w:val="4"/>
        </w:numPr>
        <w:rPr>
          <w:rFonts w:ascii="Arial" w:hAnsi="Arial" w:cs="Arial"/>
          <w:sz w:val="28"/>
          <w:szCs w:val="28"/>
        </w:rPr>
      </w:pPr>
      <w:r w:rsidRPr="008E48FD">
        <w:rPr>
          <w:rFonts w:ascii="Arial" w:hAnsi="Arial" w:cs="Arial"/>
          <w:sz w:val="28"/>
          <w:szCs w:val="28"/>
        </w:rPr>
        <w:t>Attendance Allowance or Carer's Allowance letter of award </w:t>
      </w:r>
    </w:p>
    <w:p w14:paraId="12EEE080" w14:textId="77777777" w:rsidR="008E48FD" w:rsidRPr="008E48FD" w:rsidRDefault="008E48FD" w:rsidP="008E48FD">
      <w:pPr>
        <w:numPr>
          <w:ilvl w:val="0"/>
          <w:numId w:val="4"/>
        </w:numPr>
        <w:rPr>
          <w:rFonts w:ascii="Arial" w:hAnsi="Arial" w:cs="Arial"/>
          <w:sz w:val="28"/>
          <w:szCs w:val="28"/>
        </w:rPr>
      </w:pPr>
      <w:r w:rsidRPr="008E48FD">
        <w:rPr>
          <w:rFonts w:ascii="Arial" w:hAnsi="Arial" w:cs="Arial"/>
          <w:sz w:val="28"/>
          <w:szCs w:val="28"/>
        </w:rPr>
        <w:t>Incapacity Benefit books, or a letter notifying the recipient that the benefit has been awarded Incapacity Benefit or Employment and Support Allowance (ESA) </w:t>
      </w:r>
    </w:p>
    <w:p w14:paraId="71274D83" w14:textId="77777777" w:rsidR="008E48FD" w:rsidRPr="008E48FD" w:rsidRDefault="008E48FD" w:rsidP="008E48FD">
      <w:pPr>
        <w:numPr>
          <w:ilvl w:val="0"/>
          <w:numId w:val="4"/>
        </w:numPr>
        <w:rPr>
          <w:rFonts w:ascii="Arial" w:hAnsi="Arial" w:cs="Arial"/>
          <w:sz w:val="28"/>
          <w:szCs w:val="28"/>
        </w:rPr>
      </w:pPr>
      <w:r w:rsidRPr="008E48FD">
        <w:rPr>
          <w:rFonts w:ascii="Arial" w:hAnsi="Arial" w:cs="Arial"/>
          <w:sz w:val="28"/>
          <w:szCs w:val="28"/>
        </w:rPr>
        <w:t>A valid Blue Badge </w:t>
      </w:r>
    </w:p>
    <w:p w14:paraId="0BD59194" w14:textId="77777777" w:rsidR="008E48FD" w:rsidRPr="008E48FD" w:rsidRDefault="008E48FD" w:rsidP="008E48FD">
      <w:pPr>
        <w:numPr>
          <w:ilvl w:val="0"/>
          <w:numId w:val="4"/>
        </w:numPr>
        <w:rPr>
          <w:rFonts w:ascii="Arial" w:hAnsi="Arial" w:cs="Arial"/>
          <w:sz w:val="28"/>
          <w:szCs w:val="28"/>
        </w:rPr>
      </w:pPr>
      <w:r w:rsidRPr="008E48FD">
        <w:rPr>
          <w:rFonts w:ascii="Arial" w:hAnsi="Arial" w:cs="Arial"/>
          <w:sz w:val="28"/>
          <w:szCs w:val="28"/>
        </w:rPr>
        <w:lastRenderedPageBreak/>
        <w:t>In the case of visual impairment, a registration card known as the BD8 or a Certificate of Visual Impairment (CVI) </w:t>
      </w:r>
    </w:p>
    <w:p w14:paraId="1B3E9F54" w14:textId="77777777" w:rsidR="008E48FD" w:rsidRPr="008E48FD" w:rsidRDefault="008E48FD" w:rsidP="008E48FD">
      <w:pPr>
        <w:numPr>
          <w:ilvl w:val="0"/>
          <w:numId w:val="4"/>
        </w:numPr>
        <w:rPr>
          <w:rFonts w:ascii="Arial" w:hAnsi="Arial" w:cs="Arial"/>
          <w:sz w:val="28"/>
          <w:szCs w:val="28"/>
        </w:rPr>
      </w:pPr>
      <w:r w:rsidRPr="008E48FD">
        <w:rPr>
          <w:rFonts w:ascii="Arial" w:hAnsi="Arial" w:cs="Arial"/>
          <w:sz w:val="28"/>
          <w:szCs w:val="28"/>
        </w:rPr>
        <w:t>A local authority registration document which is local to the attraction where it is being submitted </w:t>
      </w:r>
    </w:p>
    <w:p w14:paraId="4C7314B5" w14:textId="77777777" w:rsidR="008E48FD" w:rsidRPr="008E48FD" w:rsidRDefault="008E48FD" w:rsidP="008E48FD">
      <w:pPr>
        <w:numPr>
          <w:ilvl w:val="0"/>
          <w:numId w:val="4"/>
        </w:numPr>
        <w:rPr>
          <w:rFonts w:ascii="Arial" w:hAnsi="Arial" w:cs="Arial"/>
          <w:sz w:val="28"/>
          <w:szCs w:val="28"/>
        </w:rPr>
      </w:pPr>
      <w:r w:rsidRPr="008E48FD">
        <w:rPr>
          <w:rFonts w:ascii="Arial" w:hAnsi="Arial" w:cs="Arial"/>
          <w:sz w:val="28"/>
          <w:szCs w:val="28"/>
        </w:rPr>
        <w:t>A recognised Assistance Dog ID Card </w:t>
      </w:r>
    </w:p>
    <w:p w14:paraId="75EE509F" w14:textId="77777777" w:rsidR="008E48FD" w:rsidRPr="008E48FD" w:rsidRDefault="008E48FD" w:rsidP="008E48FD">
      <w:pPr>
        <w:numPr>
          <w:ilvl w:val="0"/>
          <w:numId w:val="4"/>
        </w:numPr>
        <w:rPr>
          <w:rFonts w:ascii="Arial" w:hAnsi="Arial" w:cs="Arial"/>
          <w:sz w:val="28"/>
          <w:szCs w:val="28"/>
        </w:rPr>
      </w:pPr>
      <w:r w:rsidRPr="008E48FD">
        <w:rPr>
          <w:rFonts w:ascii="Arial" w:hAnsi="Arial" w:cs="Arial"/>
          <w:sz w:val="28"/>
          <w:szCs w:val="28"/>
        </w:rPr>
        <w:t>Credibility’s Access Card with +1 symbol</w:t>
      </w:r>
    </w:p>
    <w:p w14:paraId="3808AFCA" w14:textId="5E45CA14" w:rsidR="008E48FD" w:rsidRDefault="008E48FD" w:rsidP="008E48FD">
      <w:pPr>
        <w:ind w:left="720"/>
        <w:rPr>
          <w:rFonts w:ascii="Arial" w:hAnsi="Arial" w:cs="Arial"/>
          <w:sz w:val="28"/>
          <w:szCs w:val="28"/>
        </w:rPr>
      </w:pPr>
      <w:r w:rsidRPr="008E48FD">
        <w:rPr>
          <w:rFonts w:ascii="Arial" w:hAnsi="Arial" w:cs="Arial"/>
          <w:sz w:val="28"/>
          <w:szCs w:val="28"/>
        </w:rPr>
        <w:t>​​</w:t>
      </w:r>
      <w:r w:rsidRPr="001B37B2">
        <w:rPr>
          <w:rFonts w:ascii="Arial" w:hAnsi="Arial" w:cs="Arial"/>
          <w:sz w:val="28"/>
          <w:szCs w:val="28"/>
        </w:rPr>
        <w:t xml:space="preserve">If you have a different form of </w:t>
      </w:r>
      <w:proofErr w:type="gramStart"/>
      <w:r w:rsidRPr="001B37B2">
        <w:rPr>
          <w:rFonts w:ascii="Arial" w:hAnsi="Arial" w:cs="Arial"/>
          <w:sz w:val="28"/>
          <w:szCs w:val="28"/>
        </w:rPr>
        <w:t>documentation</w:t>
      </w:r>
      <w:proofErr w:type="gramEnd"/>
      <w:r w:rsidRPr="001B37B2">
        <w:rPr>
          <w:rFonts w:ascii="Arial" w:hAnsi="Arial" w:cs="Arial"/>
          <w:sz w:val="28"/>
          <w:szCs w:val="28"/>
        </w:rPr>
        <w:t xml:space="preserve"> please send</w:t>
      </w:r>
      <w:r w:rsidR="00EB6D68" w:rsidRPr="001B37B2">
        <w:rPr>
          <w:rFonts w:ascii="Arial" w:hAnsi="Arial" w:cs="Arial"/>
          <w:sz w:val="28"/>
          <w:szCs w:val="28"/>
        </w:rPr>
        <w:t xml:space="preserve"> this for verification</w:t>
      </w:r>
      <w:r w:rsidRPr="001B37B2">
        <w:rPr>
          <w:rFonts w:ascii="Arial" w:hAnsi="Arial" w:cs="Arial"/>
          <w:sz w:val="28"/>
          <w:szCs w:val="28"/>
        </w:rPr>
        <w:t xml:space="preserve"> to </w:t>
      </w:r>
      <w:r w:rsidRPr="00FA2FD5">
        <w:rPr>
          <w:rFonts w:ascii="Arial" w:hAnsi="Arial" w:cs="Arial"/>
          <w:b/>
          <w:bCs/>
          <w:sz w:val="28"/>
          <w:szCs w:val="28"/>
        </w:rPr>
        <w:t>accessibility@warwick-castle.com</w:t>
      </w:r>
      <w:r w:rsidRPr="001B37B2">
        <w:rPr>
          <w:rFonts w:ascii="Arial" w:hAnsi="Arial" w:cs="Arial"/>
          <w:sz w:val="28"/>
          <w:szCs w:val="28"/>
        </w:rPr>
        <w:t xml:space="preserve"> </w:t>
      </w:r>
      <w:r w:rsidR="00EB6D68" w:rsidRPr="001B37B2">
        <w:rPr>
          <w:rFonts w:ascii="Arial" w:hAnsi="Arial" w:cs="Arial"/>
          <w:sz w:val="28"/>
          <w:szCs w:val="28"/>
        </w:rPr>
        <w:t>prior to making your booking</w:t>
      </w:r>
      <w:r w:rsidR="001B37B2" w:rsidRPr="001B37B2">
        <w:rPr>
          <w:rFonts w:ascii="Arial" w:hAnsi="Arial" w:cs="Arial"/>
          <w:sz w:val="28"/>
          <w:szCs w:val="28"/>
        </w:rPr>
        <w:t>.</w:t>
      </w:r>
    </w:p>
    <w:p w14:paraId="11819DA7" w14:textId="77777777" w:rsidR="001B37B2" w:rsidRPr="00D53F5F" w:rsidRDefault="001B37B2" w:rsidP="008E48FD">
      <w:pPr>
        <w:ind w:left="720"/>
        <w:rPr>
          <w:rFonts w:ascii="Arial" w:hAnsi="Arial" w:cs="Arial"/>
          <w:sz w:val="28"/>
          <w:szCs w:val="28"/>
        </w:rPr>
      </w:pPr>
    </w:p>
    <w:p w14:paraId="48C68F9B" w14:textId="77777777" w:rsidR="00B94840" w:rsidRPr="00B94840" w:rsidRDefault="00B94840" w:rsidP="00B94840">
      <w:pPr>
        <w:rPr>
          <w:rFonts w:ascii="Arial" w:hAnsi="Arial" w:cs="Arial"/>
          <w:b/>
          <w:bCs/>
          <w:sz w:val="32"/>
          <w:szCs w:val="32"/>
        </w:rPr>
      </w:pPr>
      <w:r w:rsidRPr="00B94840">
        <w:rPr>
          <w:rFonts w:ascii="Arial" w:hAnsi="Arial" w:cs="Arial"/>
          <w:b/>
          <w:bCs/>
          <w:sz w:val="32"/>
          <w:szCs w:val="32"/>
        </w:rPr>
        <w:t>Car Parking, Blue Badge Spaces and Drop Off Zone</w:t>
      </w:r>
    </w:p>
    <w:p w14:paraId="048009C6" w14:textId="77777777" w:rsidR="00B94840" w:rsidRPr="001B37B2" w:rsidRDefault="00B94840" w:rsidP="00B94840">
      <w:pPr>
        <w:rPr>
          <w:rFonts w:ascii="Arial" w:hAnsi="Arial" w:cs="Arial"/>
          <w:b/>
          <w:bCs/>
          <w:sz w:val="28"/>
          <w:szCs w:val="28"/>
        </w:rPr>
      </w:pPr>
      <w:r w:rsidRPr="00B94840">
        <w:rPr>
          <w:rFonts w:ascii="Arial" w:hAnsi="Arial" w:cs="Arial"/>
          <w:sz w:val="28"/>
          <w:szCs w:val="28"/>
        </w:rPr>
        <w:t>There are a limited number of parking spaces, close to the castle entrance and reserved for blue badge holders, in both our Stratford Road and Stables car parks. </w:t>
      </w:r>
      <w:r w:rsidRPr="00B94840">
        <w:rPr>
          <w:rFonts w:ascii="Arial" w:hAnsi="Arial" w:cs="Arial"/>
          <w:b/>
          <w:bCs/>
          <w:sz w:val="28"/>
          <w:szCs w:val="28"/>
        </w:rPr>
        <w:t>Please note standard parking charges apply for daytime and most evening events. </w:t>
      </w:r>
    </w:p>
    <w:p w14:paraId="4D068E8B" w14:textId="77777777" w:rsidR="00B94840" w:rsidRPr="00B94840" w:rsidRDefault="00B94840" w:rsidP="00B94840"/>
    <w:p w14:paraId="3F03A9F3" w14:textId="77777777" w:rsidR="00B94840" w:rsidRPr="00B94840" w:rsidRDefault="00B94840" w:rsidP="00B94840">
      <w:pPr>
        <w:rPr>
          <w:rFonts w:ascii="Arial" w:hAnsi="Arial" w:cs="Arial"/>
          <w:b/>
          <w:bCs/>
          <w:sz w:val="28"/>
          <w:szCs w:val="28"/>
        </w:rPr>
      </w:pPr>
      <w:r w:rsidRPr="00B94840">
        <w:rPr>
          <w:rFonts w:ascii="Arial" w:hAnsi="Arial" w:cs="Arial"/>
          <w:b/>
          <w:bCs/>
          <w:sz w:val="28"/>
          <w:szCs w:val="28"/>
        </w:rPr>
        <w:t>Drop off Zone</w:t>
      </w:r>
    </w:p>
    <w:p w14:paraId="0A9BB1E3" w14:textId="15723090" w:rsidR="00B94840" w:rsidRPr="001B37B2" w:rsidRDefault="00B94840" w:rsidP="00B94840">
      <w:pPr>
        <w:rPr>
          <w:rFonts w:ascii="Arial" w:hAnsi="Arial" w:cs="Arial"/>
          <w:sz w:val="28"/>
          <w:szCs w:val="28"/>
        </w:rPr>
      </w:pPr>
      <w:r w:rsidRPr="00B94840">
        <w:rPr>
          <w:rFonts w:ascii="Arial" w:hAnsi="Arial" w:cs="Arial"/>
          <w:sz w:val="28"/>
          <w:szCs w:val="28"/>
        </w:rPr>
        <w:t>We offer a drop off area, close to the main castle entrance. This is particularly useful for those guests visiting the castle with mobility requirements, however we recognise that there are many reasons, such as hidden disability, why you might wish to take advantage of this service. On arrival</w:t>
      </w:r>
      <w:r w:rsidR="001B37B2">
        <w:rPr>
          <w:rFonts w:ascii="Arial" w:hAnsi="Arial" w:cs="Arial"/>
          <w:sz w:val="28"/>
          <w:szCs w:val="28"/>
        </w:rPr>
        <w:t>,</w:t>
      </w:r>
      <w:r w:rsidRPr="00B94840">
        <w:rPr>
          <w:rFonts w:ascii="Arial" w:hAnsi="Arial" w:cs="Arial"/>
          <w:sz w:val="28"/>
          <w:szCs w:val="28"/>
        </w:rPr>
        <w:t xml:space="preserve"> please speak to a member of our parking team who will be happy to direct you.  </w:t>
      </w:r>
    </w:p>
    <w:p w14:paraId="39F45F9A" w14:textId="77777777" w:rsidR="00B94840" w:rsidRDefault="00B94840" w:rsidP="00B94840"/>
    <w:p w14:paraId="19DD4FE2" w14:textId="05C4B3F9" w:rsidR="00B94840" w:rsidRDefault="00B94840" w:rsidP="00B94840">
      <w:pPr>
        <w:rPr>
          <w:rFonts w:ascii="Arial" w:hAnsi="Arial" w:cs="Arial"/>
          <w:b/>
          <w:bCs/>
          <w:sz w:val="28"/>
          <w:szCs w:val="28"/>
        </w:rPr>
      </w:pPr>
      <w:r w:rsidRPr="0047262D">
        <w:rPr>
          <w:rFonts w:ascii="Arial" w:hAnsi="Arial" w:cs="Arial"/>
          <w:b/>
          <w:bCs/>
          <w:sz w:val="28"/>
          <w:szCs w:val="28"/>
        </w:rPr>
        <w:t>Shuttle Bus Service</w:t>
      </w:r>
    </w:p>
    <w:p w14:paraId="1AC0E4F6" w14:textId="707AEB7F" w:rsidR="001B7841" w:rsidRPr="001B7841" w:rsidRDefault="001B7841" w:rsidP="001B7841">
      <w:pPr>
        <w:suppressAutoHyphens w:val="0"/>
        <w:autoSpaceDN/>
        <w:spacing w:after="0" w:line="240" w:lineRule="auto"/>
        <w:textAlignment w:val="auto"/>
        <w:rPr>
          <w:rFonts w:ascii="Arial" w:eastAsia="Times New Roman" w:hAnsi="Arial" w:cs="Arial"/>
          <w:color w:val="000000"/>
          <w:sz w:val="28"/>
          <w:szCs w:val="28"/>
          <w:lang w:eastAsia="en-GB"/>
        </w:rPr>
      </w:pPr>
      <w:r w:rsidRPr="001B7841">
        <w:rPr>
          <w:rFonts w:ascii="Arial" w:eastAsia="Times New Roman" w:hAnsi="Arial" w:cs="Arial"/>
          <w:color w:val="000000"/>
          <w:sz w:val="28"/>
          <w:szCs w:val="28"/>
          <w:lang w:eastAsia="en-GB"/>
        </w:rPr>
        <w:t xml:space="preserve">A Shuttle Bus Service runs every 15 minutes between the castles’ field car park and the castle entrance, during peak periods, please check our website or </w:t>
      </w:r>
      <w:r w:rsidR="003B441D" w:rsidRPr="001B7841">
        <w:rPr>
          <w:rFonts w:ascii="Arial" w:eastAsia="Times New Roman" w:hAnsi="Arial" w:cs="Arial"/>
          <w:color w:val="000000"/>
          <w:sz w:val="28"/>
          <w:szCs w:val="28"/>
          <w:lang w:eastAsia="en-GB"/>
        </w:rPr>
        <w:t>the</w:t>
      </w:r>
      <w:r w:rsidRPr="001B7841">
        <w:rPr>
          <w:rFonts w:ascii="Arial" w:eastAsia="Times New Roman" w:hAnsi="Arial" w:cs="Arial"/>
          <w:color w:val="000000"/>
          <w:sz w:val="28"/>
          <w:szCs w:val="28"/>
          <w:lang w:eastAsia="en-GB"/>
        </w:rPr>
        <w:t xml:space="preserve"> Warwick Castle app for full details. Please note that the shuttle does not run for 1hr at lunchtime. Please refer to signage on the day for specific time information.</w:t>
      </w:r>
    </w:p>
    <w:p w14:paraId="7DA7368C" w14:textId="77777777" w:rsidR="001B7841" w:rsidRPr="001B7841" w:rsidRDefault="001B7841" w:rsidP="001B7841">
      <w:pPr>
        <w:suppressAutoHyphens w:val="0"/>
        <w:autoSpaceDN/>
        <w:spacing w:after="0" w:line="240" w:lineRule="auto"/>
        <w:textAlignment w:val="auto"/>
        <w:rPr>
          <w:rFonts w:eastAsia="Times New Roman" w:cs="Calibri"/>
          <w:color w:val="000000"/>
          <w:lang w:eastAsia="en-GB"/>
        </w:rPr>
      </w:pPr>
    </w:p>
    <w:p w14:paraId="44DCD2E6" w14:textId="77777777" w:rsidR="001B7841" w:rsidRPr="0047262D" w:rsidRDefault="001B7841" w:rsidP="00B94840">
      <w:pPr>
        <w:rPr>
          <w:rFonts w:ascii="Arial" w:hAnsi="Arial" w:cs="Arial"/>
          <w:b/>
          <w:bCs/>
          <w:sz w:val="28"/>
          <w:szCs w:val="28"/>
        </w:rPr>
      </w:pPr>
    </w:p>
    <w:p w14:paraId="68432CAA" w14:textId="77777777" w:rsidR="00B94840" w:rsidRPr="00B94840" w:rsidRDefault="00B94840" w:rsidP="00B94840">
      <w:pPr>
        <w:rPr>
          <w:rFonts w:ascii="Arial" w:hAnsi="Arial" w:cs="Arial"/>
          <w:b/>
          <w:bCs/>
          <w:sz w:val="32"/>
          <w:szCs w:val="32"/>
        </w:rPr>
      </w:pPr>
      <w:r w:rsidRPr="00B94840">
        <w:rPr>
          <w:rFonts w:ascii="Arial" w:hAnsi="Arial" w:cs="Arial"/>
          <w:b/>
          <w:bCs/>
          <w:sz w:val="32"/>
          <w:szCs w:val="32"/>
        </w:rPr>
        <w:t>Access for guests with reduced mobility</w:t>
      </w:r>
    </w:p>
    <w:p w14:paraId="741571C3" w14:textId="77777777" w:rsidR="00B94840" w:rsidRPr="00B94840" w:rsidRDefault="00B94840" w:rsidP="00B94840">
      <w:pPr>
        <w:rPr>
          <w:rFonts w:ascii="Arial" w:hAnsi="Arial" w:cs="Arial"/>
          <w:b/>
          <w:bCs/>
          <w:sz w:val="28"/>
          <w:szCs w:val="28"/>
        </w:rPr>
      </w:pPr>
      <w:r w:rsidRPr="00B94840">
        <w:rPr>
          <w:rFonts w:ascii="Arial" w:hAnsi="Arial" w:cs="Arial"/>
          <w:b/>
          <w:bCs/>
          <w:sz w:val="28"/>
          <w:szCs w:val="28"/>
        </w:rPr>
        <w:t>Wheelchair hire</w:t>
      </w:r>
    </w:p>
    <w:p w14:paraId="425871D8" w14:textId="077D8432" w:rsidR="00B94840" w:rsidRPr="00FA2FD5" w:rsidRDefault="00B94840" w:rsidP="00B94840">
      <w:pPr>
        <w:rPr>
          <w:rFonts w:ascii="Arial" w:hAnsi="Arial" w:cs="Arial"/>
          <w:sz w:val="28"/>
          <w:szCs w:val="28"/>
        </w:rPr>
      </w:pPr>
      <w:r w:rsidRPr="00FA2FD5">
        <w:rPr>
          <w:rFonts w:ascii="Arial" w:hAnsi="Arial" w:cs="Arial"/>
          <w:sz w:val="28"/>
          <w:szCs w:val="28"/>
        </w:rPr>
        <w:t>There are a limited number of wheelchairs available for the use by our guests if required. Should you wish to use a Warwick Castle wheelchair please ask any member of staff who will be happy to assist you. Please note wheelchairs are only available on a first come first served basis and cannot be booked in advance of your visit.</w:t>
      </w:r>
    </w:p>
    <w:p w14:paraId="63773093" w14:textId="77777777" w:rsidR="00B94840" w:rsidRPr="00B94840" w:rsidRDefault="00B94840" w:rsidP="00B94840">
      <w:pPr>
        <w:rPr>
          <w:rFonts w:ascii="Arial" w:hAnsi="Arial" w:cs="Arial"/>
          <w:b/>
          <w:bCs/>
          <w:sz w:val="28"/>
          <w:szCs w:val="28"/>
        </w:rPr>
      </w:pPr>
    </w:p>
    <w:p w14:paraId="2F837748" w14:textId="77777777" w:rsidR="00FA2FD5" w:rsidRDefault="00FA2FD5" w:rsidP="00B94840">
      <w:pPr>
        <w:rPr>
          <w:rFonts w:ascii="Arial" w:hAnsi="Arial" w:cs="Arial"/>
          <w:b/>
          <w:bCs/>
          <w:sz w:val="28"/>
          <w:szCs w:val="28"/>
        </w:rPr>
      </w:pPr>
    </w:p>
    <w:p w14:paraId="179C3604" w14:textId="77777777" w:rsidR="00FA2FD5" w:rsidRDefault="00FA2FD5" w:rsidP="00B94840">
      <w:pPr>
        <w:rPr>
          <w:rFonts w:ascii="Arial" w:hAnsi="Arial" w:cs="Arial"/>
          <w:b/>
          <w:bCs/>
          <w:sz w:val="28"/>
          <w:szCs w:val="28"/>
        </w:rPr>
      </w:pPr>
    </w:p>
    <w:p w14:paraId="0FA0A056" w14:textId="77777777" w:rsidR="00FA2FD5" w:rsidRDefault="00FA2FD5" w:rsidP="00B94840">
      <w:pPr>
        <w:rPr>
          <w:rFonts w:ascii="Arial" w:hAnsi="Arial" w:cs="Arial"/>
          <w:b/>
          <w:bCs/>
          <w:sz w:val="28"/>
          <w:szCs w:val="28"/>
        </w:rPr>
      </w:pPr>
    </w:p>
    <w:p w14:paraId="3D24C7C3" w14:textId="5ED0E9A7" w:rsidR="00B94840" w:rsidRPr="00B94840" w:rsidRDefault="00B94840" w:rsidP="00B94840">
      <w:pPr>
        <w:rPr>
          <w:rFonts w:ascii="Arial" w:hAnsi="Arial" w:cs="Arial"/>
          <w:sz w:val="28"/>
          <w:szCs w:val="28"/>
        </w:rPr>
      </w:pPr>
      <w:r w:rsidRPr="00B94840">
        <w:rPr>
          <w:rFonts w:ascii="Arial" w:hAnsi="Arial" w:cs="Arial"/>
          <w:b/>
          <w:bCs/>
          <w:sz w:val="28"/>
          <w:szCs w:val="28"/>
        </w:rPr>
        <w:t>Mobility Scooter hire</w:t>
      </w:r>
    </w:p>
    <w:p w14:paraId="4710548A" w14:textId="5990FA5E" w:rsidR="00B94840" w:rsidRPr="00B94840" w:rsidRDefault="00B94840" w:rsidP="00B94840">
      <w:pPr>
        <w:rPr>
          <w:rFonts w:ascii="Arial" w:hAnsi="Arial" w:cs="Arial"/>
          <w:sz w:val="28"/>
          <w:szCs w:val="28"/>
        </w:rPr>
      </w:pPr>
      <w:r w:rsidRPr="00B94840">
        <w:rPr>
          <w:rFonts w:ascii="Arial" w:hAnsi="Arial" w:cs="Arial"/>
          <w:sz w:val="28"/>
          <w:szCs w:val="28"/>
        </w:rPr>
        <w:t>Warwick Castle now has two electric mobility scooters available for guests to hire. These can be pre-booked by contacting </w:t>
      </w:r>
      <w:r w:rsidR="00FA2FD5">
        <w:rPr>
          <w:rFonts w:ascii="Arial" w:hAnsi="Arial" w:cs="Arial"/>
          <w:sz w:val="28"/>
          <w:szCs w:val="28"/>
        </w:rPr>
        <w:tab/>
      </w:r>
      <w:r w:rsidR="00FA2FD5">
        <w:rPr>
          <w:rFonts w:ascii="Arial" w:hAnsi="Arial" w:cs="Arial"/>
          <w:sz w:val="28"/>
          <w:szCs w:val="28"/>
        </w:rPr>
        <w:tab/>
        <w:t xml:space="preserve">     </w:t>
      </w:r>
      <w:r w:rsidRPr="00B94840">
        <w:rPr>
          <w:rFonts w:ascii="Arial" w:hAnsi="Arial" w:cs="Arial"/>
          <w:b/>
          <w:bCs/>
          <w:sz w:val="28"/>
          <w:szCs w:val="28"/>
        </w:rPr>
        <w:t>customer.information@warwick-castle.com</w:t>
      </w:r>
      <w:r w:rsidRPr="00B94840">
        <w:rPr>
          <w:rFonts w:ascii="Arial" w:hAnsi="Arial" w:cs="Arial"/>
          <w:sz w:val="28"/>
          <w:szCs w:val="28"/>
        </w:rPr>
        <w:br/>
        <w:t>Please note that any guest wishing to hire a scooter must first take part in a short orientation with a member of staff prior use.</w:t>
      </w:r>
    </w:p>
    <w:p w14:paraId="7256FE39" w14:textId="77777777" w:rsidR="00B94840" w:rsidRPr="00B94840" w:rsidRDefault="00B94840" w:rsidP="00B94840">
      <w:pPr>
        <w:rPr>
          <w:rFonts w:ascii="Arial" w:hAnsi="Arial" w:cs="Arial"/>
          <w:b/>
          <w:bCs/>
          <w:sz w:val="28"/>
          <w:szCs w:val="28"/>
        </w:rPr>
      </w:pPr>
      <w:r w:rsidRPr="00B94840">
        <w:rPr>
          <w:rFonts w:ascii="Arial" w:hAnsi="Arial" w:cs="Arial"/>
          <w:b/>
          <w:bCs/>
          <w:sz w:val="28"/>
          <w:szCs w:val="28"/>
        </w:rPr>
        <w:t>Accessible Toilets and Changing Places Toilet</w:t>
      </w:r>
    </w:p>
    <w:p w14:paraId="06039795" w14:textId="77777777" w:rsidR="00A62A02" w:rsidRPr="00FA2FD5" w:rsidRDefault="00B94840" w:rsidP="00B94840">
      <w:pPr>
        <w:rPr>
          <w:rFonts w:ascii="Arial" w:hAnsi="Arial" w:cs="Arial"/>
          <w:sz w:val="28"/>
          <w:szCs w:val="28"/>
        </w:rPr>
      </w:pPr>
      <w:r w:rsidRPr="00B94840">
        <w:rPr>
          <w:rFonts w:ascii="Arial" w:hAnsi="Arial" w:cs="Arial"/>
          <w:sz w:val="28"/>
          <w:szCs w:val="28"/>
        </w:rPr>
        <w:t>There are accessible toilets in the following areas:</w:t>
      </w:r>
      <w:r w:rsidR="00A62A02" w:rsidRPr="00FA2FD5">
        <w:rPr>
          <w:rFonts w:ascii="Arial" w:hAnsi="Arial" w:cs="Arial"/>
          <w:sz w:val="28"/>
          <w:szCs w:val="28"/>
        </w:rPr>
        <w:t xml:space="preserve"> </w:t>
      </w:r>
    </w:p>
    <w:p w14:paraId="0E63C11A" w14:textId="61FB0E61" w:rsidR="00B94840" w:rsidRPr="00FA2FD5" w:rsidRDefault="00A62A02" w:rsidP="00B94840">
      <w:pPr>
        <w:rPr>
          <w:rFonts w:ascii="Arial" w:hAnsi="Arial" w:cs="Arial"/>
          <w:b/>
          <w:bCs/>
          <w:sz w:val="28"/>
          <w:szCs w:val="28"/>
        </w:rPr>
      </w:pPr>
      <w:r w:rsidRPr="00FA2FD5">
        <w:rPr>
          <w:rFonts w:ascii="Arial" w:hAnsi="Arial" w:cs="Arial"/>
          <w:b/>
          <w:bCs/>
          <w:sz w:val="28"/>
          <w:szCs w:val="28"/>
        </w:rPr>
        <w:t>Main Entrance (Stables Courtyard, left hand transfer)</w:t>
      </w:r>
    </w:p>
    <w:p w14:paraId="39BB383F" w14:textId="58F0411A" w:rsidR="00B94840" w:rsidRDefault="00B94840" w:rsidP="00B94840">
      <w:pPr>
        <w:rPr>
          <w:rFonts w:ascii="Arial" w:hAnsi="Arial" w:cs="Arial"/>
          <w:sz w:val="28"/>
          <w:szCs w:val="28"/>
        </w:rPr>
      </w:pPr>
      <w:r w:rsidRPr="00FA2FD5">
        <w:rPr>
          <w:rFonts w:ascii="Arial" w:hAnsi="Arial" w:cs="Arial"/>
          <w:sz w:val="28"/>
          <w:szCs w:val="28"/>
        </w:rPr>
        <w:t>The accessible toilet is located immediately to the right-hand side of the entrance to the female toilets. This toilet is unisex. </w:t>
      </w:r>
      <w:r w:rsidR="00A62A02" w:rsidRPr="00FA2FD5">
        <w:rPr>
          <w:rFonts w:ascii="Arial" w:hAnsi="Arial" w:cs="Arial"/>
          <w:sz w:val="28"/>
          <w:szCs w:val="28"/>
        </w:rPr>
        <w:t>Please note due to the nature of the building this toilet is of limited size and may pose problems for some wheelchair users who need to transfer laterally. For full details, including dimensions please visit</w:t>
      </w:r>
    </w:p>
    <w:p w14:paraId="65C471E6" w14:textId="53406CD8" w:rsidR="00CA7621" w:rsidRPr="00FA2FD5" w:rsidRDefault="00CA7621" w:rsidP="00CA7621">
      <w:pPr>
        <w:rPr>
          <w:rFonts w:ascii="Arial" w:hAnsi="Arial" w:cs="Arial"/>
          <w:b/>
          <w:bCs/>
          <w:sz w:val="28"/>
          <w:szCs w:val="28"/>
        </w:rPr>
      </w:pPr>
      <w:r w:rsidRPr="00FA2FD5">
        <w:rPr>
          <w:rFonts w:ascii="Arial" w:hAnsi="Arial" w:cs="Arial"/>
          <w:b/>
          <w:bCs/>
          <w:sz w:val="28"/>
          <w:szCs w:val="28"/>
        </w:rPr>
        <w:t xml:space="preserve">Main House (Royal Weekend Party, left hand transfer) </w:t>
      </w:r>
      <w:r w:rsidRPr="00FA2FD5">
        <w:rPr>
          <w:rFonts w:ascii="Arial" w:hAnsi="Arial" w:cs="Arial"/>
          <w:sz w:val="28"/>
          <w:szCs w:val="28"/>
        </w:rPr>
        <w:t xml:space="preserve">There is a unisex accessible toilet, directly opposite the attraction entrance from the accessibility lift. Please speak to a member of staff should you wish to access this. For full details, including dimensions, please visit </w:t>
      </w:r>
    </w:p>
    <w:p w14:paraId="0A803D7A" w14:textId="5F1C60E6" w:rsidR="00CA7621" w:rsidRPr="00CA7621" w:rsidRDefault="00CA7621" w:rsidP="00CA7621">
      <w:pPr>
        <w:rPr>
          <w:rFonts w:ascii="Arial" w:hAnsi="Arial" w:cs="Arial"/>
          <w:b/>
          <w:bCs/>
          <w:sz w:val="32"/>
          <w:szCs w:val="32"/>
        </w:rPr>
      </w:pPr>
      <w:r w:rsidRPr="00CA7621">
        <w:rPr>
          <w:rFonts w:ascii="Arial" w:hAnsi="Arial" w:cs="Arial"/>
          <w:b/>
          <w:bCs/>
          <w:sz w:val="32"/>
          <w:szCs w:val="32"/>
        </w:rPr>
        <w:t>Adult Changing Room and Accessible Toilet</w:t>
      </w:r>
    </w:p>
    <w:p w14:paraId="74C31821" w14:textId="77777777" w:rsidR="00CA7621" w:rsidRPr="00CA7621" w:rsidRDefault="00CA7621" w:rsidP="00CA7621">
      <w:pPr>
        <w:rPr>
          <w:rFonts w:ascii="Arial" w:hAnsi="Arial" w:cs="Arial"/>
          <w:sz w:val="28"/>
          <w:szCs w:val="28"/>
        </w:rPr>
      </w:pPr>
      <w:r w:rsidRPr="00CA7621">
        <w:rPr>
          <w:rFonts w:ascii="Arial" w:hAnsi="Arial" w:cs="Arial"/>
          <w:sz w:val="28"/>
          <w:szCs w:val="28"/>
        </w:rPr>
        <w:t>This fully equipped facility is located next to the Conservatory tea house in the Peacock Garden. Entry is via radar key.  </w:t>
      </w:r>
    </w:p>
    <w:p w14:paraId="7B81ADA2" w14:textId="77777777" w:rsidR="00CA7621" w:rsidRPr="00CA7621" w:rsidRDefault="00CA7621" w:rsidP="00CA7621">
      <w:pPr>
        <w:rPr>
          <w:rFonts w:ascii="Arial" w:hAnsi="Arial" w:cs="Arial"/>
          <w:sz w:val="28"/>
          <w:szCs w:val="28"/>
        </w:rPr>
      </w:pPr>
      <w:r w:rsidRPr="00CA7621">
        <w:rPr>
          <w:rFonts w:ascii="Arial" w:hAnsi="Arial" w:cs="Arial"/>
          <w:sz w:val="28"/>
          <w:szCs w:val="28"/>
        </w:rPr>
        <w:t>A key is also stored in a key safe at the entrance to the changing room for the use of guests without their own key.  </w:t>
      </w:r>
    </w:p>
    <w:p w14:paraId="38EF2599" w14:textId="77777777" w:rsidR="00CA7621" w:rsidRPr="00CA7621" w:rsidRDefault="00CA7621" w:rsidP="00CA7621">
      <w:pPr>
        <w:rPr>
          <w:rFonts w:ascii="Arial" w:hAnsi="Arial" w:cs="Arial"/>
          <w:sz w:val="28"/>
          <w:szCs w:val="28"/>
        </w:rPr>
      </w:pPr>
      <w:r w:rsidRPr="00CA7621">
        <w:rPr>
          <w:rFonts w:ascii="Arial" w:hAnsi="Arial" w:cs="Arial"/>
          <w:sz w:val="28"/>
          <w:szCs w:val="28"/>
        </w:rPr>
        <w:t>The code for the key safe can be obtained from the conservatory, at the main castle entrance or by speaking to any member of staff.  </w:t>
      </w:r>
    </w:p>
    <w:p w14:paraId="49824143" w14:textId="77777777" w:rsidR="00CA7621" w:rsidRPr="00CA7621" w:rsidRDefault="00CA7621" w:rsidP="00CA7621">
      <w:pPr>
        <w:rPr>
          <w:rFonts w:ascii="Arial" w:hAnsi="Arial" w:cs="Arial"/>
          <w:sz w:val="28"/>
          <w:szCs w:val="28"/>
        </w:rPr>
      </w:pPr>
      <w:r w:rsidRPr="00CA7621">
        <w:rPr>
          <w:rFonts w:ascii="Arial" w:hAnsi="Arial" w:cs="Arial"/>
          <w:sz w:val="28"/>
          <w:szCs w:val="28"/>
        </w:rPr>
        <w:t>Please note, we ask guests requiring the use of the hoist to supply their own harness. For further information please contact: </w:t>
      </w:r>
    </w:p>
    <w:p w14:paraId="250E89A6" w14:textId="432BCDD6" w:rsidR="00CA7621" w:rsidRPr="00CA7621" w:rsidRDefault="00CA7621" w:rsidP="00CA7621">
      <w:pPr>
        <w:rPr>
          <w:rFonts w:ascii="Arial" w:hAnsi="Arial" w:cs="Arial"/>
          <w:b/>
          <w:bCs/>
          <w:sz w:val="28"/>
          <w:szCs w:val="28"/>
        </w:rPr>
      </w:pPr>
      <w:r w:rsidRPr="00CA7621">
        <w:rPr>
          <w:rFonts w:ascii="Arial" w:hAnsi="Arial" w:cs="Arial"/>
          <w:b/>
          <w:bCs/>
          <w:sz w:val="28"/>
          <w:szCs w:val="28"/>
        </w:rPr>
        <w:t>Accessibility@warwick-castle.com  </w:t>
      </w:r>
    </w:p>
    <w:p w14:paraId="52BB6A13" w14:textId="77777777" w:rsidR="00CA7621" w:rsidRPr="00FA2FD5" w:rsidRDefault="00CA7621" w:rsidP="00CA7621">
      <w:pPr>
        <w:rPr>
          <w:rFonts w:ascii="Arial" w:hAnsi="Arial" w:cs="Arial"/>
          <w:sz w:val="28"/>
          <w:szCs w:val="28"/>
        </w:rPr>
      </w:pPr>
    </w:p>
    <w:p w14:paraId="383C94FE" w14:textId="7F6EA4F6" w:rsidR="00CA7621" w:rsidRPr="00CA7621" w:rsidRDefault="00CA7621" w:rsidP="00CA7621">
      <w:pPr>
        <w:rPr>
          <w:rFonts w:ascii="Arial" w:hAnsi="Arial" w:cs="Arial"/>
          <w:b/>
          <w:bCs/>
          <w:sz w:val="28"/>
          <w:szCs w:val="28"/>
        </w:rPr>
      </w:pPr>
      <w:r w:rsidRPr="00CA7621">
        <w:rPr>
          <w:rFonts w:ascii="Arial" w:hAnsi="Arial" w:cs="Arial"/>
          <w:b/>
          <w:bCs/>
          <w:sz w:val="28"/>
          <w:szCs w:val="28"/>
        </w:rPr>
        <w:t>Wheelchair lift</w:t>
      </w:r>
    </w:p>
    <w:p w14:paraId="072CA713" w14:textId="77777777" w:rsidR="00CA7621" w:rsidRPr="00CA7621" w:rsidRDefault="00CA7621" w:rsidP="00CA7621">
      <w:pPr>
        <w:rPr>
          <w:rFonts w:ascii="Arial" w:hAnsi="Arial" w:cs="Arial"/>
          <w:sz w:val="28"/>
          <w:szCs w:val="28"/>
        </w:rPr>
      </w:pPr>
      <w:r w:rsidRPr="00CA7621">
        <w:rPr>
          <w:rFonts w:ascii="Arial" w:hAnsi="Arial" w:cs="Arial"/>
          <w:sz w:val="28"/>
          <w:szCs w:val="28"/>
        </w:rPr>
        <w:t>The Great Hall and State Rooms and the lower levels of the Royal Weekend Party attraction are accessible via a wheelchair lift, situated to the left of the Great Hall steps. </w:t>
      </w:r>
    </w:p>
    <w:p w14:paraId="57122C5D" w14:textId="77777777" w:rsidR="00CA7621" w:rsidRPr="00CA7621" w:rsidRDefault="00CA7621" w:rsidP="00CA7621">
      <w:pPr>
        <w:rPr>
          <w:rFonts w:ascii="Arial" w:hAnsi="Arial" w:cs="Arial"/>
          <w:sz w:val="28"/>
          <w:szCs w:val="28"/>
        </w:rPr>
      </w:pPr>
      <w:r w:rsidRPr="00CA7621">
        <w:rPr>
          <w:rFonts w:ascii="Arial" w:hAnsi="Arial" w:cs="Arial"/>
          <w:sz w:val="28"/>
          <w:szCs w:val="28"/>
        </w:rPr>
        <w:t xml:space="preserve">Should you wish to use this, please speak to any member of staff who will be happy to help you. Please note that the lift is not suitable for </w:t>
      </w:r>
      <w:proofErr w:type="gramStart"/>
      <w:r w:rsidRPr="00CA7621">
        <w:rPr>
          <w:rFonts w:ascii="Arial" w:hAnsi="Arial" w:cs="Arial"/>
          <w:sz w:val="28"/>
          <w:szCs w:val="28"/>
        </w:rPr>
        <w:t>large motorised</w:t>
      </w:r>
      <w:proofErr w:type="gramEnd"/>
      <w:r w:rsidRPr="00CA7621">
        <w:rPr>
          <w:rFonts w:ascii="Arial" w:hAnsi="Arial" w:cs="Arial"/>
          <w:sz w:val="28"/>
          <w:szCs w:val="28"/>
        </w:rPr>
        <w:t xml:space="preserve"> wheelchairs and that pushchairs are not permitted in this area. </w:t>
      </w:r>
    </w:p>
    <w:p w14:paraId="6F3CC8EB" w14:textId="77777777" w:rsidR="00CA7621" w:rsidRPr="00FA2FD5" w:rsidRDefault="00CA7621" w:rsidP="00CA7621">
      <w:pPr>
        <w:rPr>
          <w:rFonts w:ascii="Arial" w:hAnsi="Arial" w:cs="Arial"/>
          <w:sz w:val="28"/>
          <w:szCs w:val="28"/>
        </w:rPr>
      </w:pPr>
      <w:r w:rsidRPr="00CA7621">
        <w:rPr>
          <w:rFonts w:ascii="Arial" w:hAnsi="Arial" w:cs="Arial"/>
          <w:sz w:val="28"/>
          <w:szCs w:val="28"/>
        </w:rPr>
        <w:lastRenderedPageBreak/>
        <w:t>As the lift is located entirely outdoors, inclement weather conditions may impact the use of the wheelchair lift. We will provide any updates on this page where possible.</w:t>
      </w:r>
    </w:p>
    <w:p w14:paraId="2ABD6931" w14:textId="77777777" w:rsidR="00FA2FD5" w:rsidRDefault="00FA2FD5" w:rsidP="00CA7621">
      <w:pPr>
        <w:rPr>
          <w:rFonts w:ascii="Arial" w:hAnsi="Arial" w:cs="Arial"/>
          <w:b/>
          <w:bCs/>
          <w:sz w:val="28"/>
          <w:szCs w:val="28"/>
        </w:rPr>
      </w:pPr>
    </w:p>
    <w:p w14:paraId="03C19937" w14:textId="02845BAB" w:rsidR="00CA7621" w:rsidRPr="00CA7621" w:rsidRDefault="00CA7621" w:rsidP="00CA7621">
      <w:pPr>
        <w:rPr>
          <w:rFonts w:ascii="Arial" w:hAnsi="Arial" w:cs="Arial"/>
          <w:b/>
          <w:bCs/>
          <w:sz w:val="28"/>
          <w:szCs w:val="28"/>
        </w:rPr>
      </w:pPr>
      <w:r w:rsidRPr="00CA7621">
        <w:rPr>
          <w:rFonts w:ascii="Arial" w:hAnsi="Arial" w:cs="Arial"/>
          <w:b/>
          <w:bCs/>
          <w:sz w:val="28"/>
          <w:szCs w:val="28"/>
        </w:rPr>
        <w:t>Restaurants and Shops</w:t>
      </w:r>
    </w:p>
    <w:p w14:paraId="351F84A9" w14:textId="77777777" w:rsidR="00CA7621" w:rsidRPr="00CA7621" w:rsidRDefault="00CA7621" w:rsidP="00CA7621">
      <w:pPr>
        <w:rPr>
          <w:rFonts w:ascii="Arial" w:hAnsi="Arial" w:cs="Arial"/>
          <w:sz w:val="28"/>
          <w:szCs w:val="28"/>
        </w:rPr>
      </w:pPr>
      <w:r w:rsidRPr="00CA7621">
        <w:rPr>
          <w:rFonts w:ascii="Arial" w:hAnsi="Arial" w:cs="Arial"/>
          <w:sz w:val="28"/>
          <w:szCs w:val="28"/>
        </w:rPr>
        <w:t>The Stables and Courtyard shops are fully accessible to wheelchair users, as are the Conservatory Tea House and all external retail and refreshment units. </w:t>
      </w:r>
    </w:p>
    <w:p w14:paraId="15310B48" w14:textId="77777777" w:rsidR="00CA7621" w:rsidRPr="00CA7621" w:rsidRDefault="00CA7621" w:rsidP="00CA7621">
      <w:pPr>
        <w:rPr>
          <w:rFonts w:ascii="Arial" w:hAnsi="Arial" w:cs="Arial"/>
          <w:sz w:val="28"/>
          <w:szCs w:val="28"/>
        </w:rPr>
      </w:pPr>
      <w:r w:rsidRPr="00CA7621">
        <w:rPr>
          <w:rFonts w:ascii="Arial" w:hAnsi="Arial" w:cs="Arial"/>
          <w:sz w:val="28"/>
          <w:szCs w:val="28"/>
        </w:rPr>
        <w:t xml:space="preserve">The </w:t>
      </w:r>
      <w:proofErr w:type="spellStart"/>
      <w:r w:rsidRPr="00CA7621">
        <w:rPr>
          <w:rFonts w:ascii="Arial" w:hAnsi="Arial" w:cs="Arial"/>
          <w:sz w:val="28"/>
          <w:szCs w:val="28"/>
        </w:rPr>
        <w:t>Undercroft</w:t>
      </w:r>
      <w:proofErr w:type="spellEnd"/>
      <w:r w:rsidRPr="00CA7621">
        <w:rPr>
          <w:rFonts w:ascii="Arial" w:hAnsi="Arial" w:cs="Arial"/>
          <w:sz w:val="28"/>
          <w:szCs w:val="28"/>
        </w:rPr>
        <w:t xml:space="preserve"> Restaurant and the Kingmaker shop require a series of steps to enter and may not be accessible to some guests with reduced mobility. </w:t>
      </w:r>
    </w:p>
    <w:p w14:paraId="158A925D" w14:textId="77777777" w:rsidR="00CA7621" w:rsidRPr="00FA2FD5" w:rsidRDefault="00CA7621" w:rsidP="00CA7621">
      <w:pPr>
        <w:rPr>
          <w:rFonts w:ascii="Arial" w:hAnsi="Arial" w:cs="Arial"/>
          <w:sz w:val="28"/>
          <w:szCs w:val="28"/>
        </w:rPr>
      </w:pPr>
      <w:r w:rsidRPr="00CA7621">
        <w:rPr>
          <w:rFonts w:ascii="Arial" w:hAnsi="Arial" w:cs="Arial"/>
          <w:sz w:val="28"/>
          <w:szCs w:val="28"/>
        </w:rPr>
        <w:t>(33 steps in total)</w:t>
      </w:r>
    </w:p>
    <w:p w14:paraId="2B24C219" w14:textId="77777777" w:rsidR="00CA7621" w:rsidRPr="00CA7621" w:rsidRDefault="00CA7621" w:rsidP="00CA7621">
      <w:pPr>
        <w:rPr>
          <w:rFonts w:ascii="Arial" w:hAnsi="Arial" w:cs="Arial"/>
          <w:sz w:val="28"/>
          <w:szCs w:val="28"/>
        </w:rPr>
      </w:pPr>
      <w:r w:rsidRPr="00CA7621">
        <w:rPr>
          <w:rFonts w:ascii="Arial" w:hAnsi="Arial" w:cs="Arial"/>
          <w:sz w:val="28"/>
          <w:szCs w:val="28"/>
        </w:rPr>
        <w:t>The Grounds and Gardens</w:t>
      </w:r>
    </w:p>
    <w:p w14:paraId="3C36FB78" w14:textId="77777777" w:rsidR="00CA7621" w:rsidRPr="00CA7621" w:rsidRDefault="00CA7621" w:rsidP="00CA7621">
      <w:pPr>
        <w:rPr>
          <w:rFonts w:ascii="Arial" w:hAnsi="Arial" w:cs="Arial"/>
          <w:sz w:val="28"/>
          <w:szCs w:val="28"/>
        </w:rPr>
      </w:pPr>
      <w:r w:rsidRPr="00CA7621">
        <w:rPr>
          <w:rFonts w:ascii="Arial" w:hAnsi="Arial" w:cs="Arial"/>
          <w:sz w:val="28"/>
          <w:szCs w:val="28"/>
        </w:rPr>
        <w:t>The main pathways within the grounds are tarmac. However, we recommend guests using mobility aids or pushchairs to avoid entering the castle Barbican which has an original cobbled entrance. </w:t>
      </w:r>
    </w:p>
    <w:p w14:paraId="245A01E3" w14:textId="77777777" w:rsidR="00CA7621" w:rsidRPr="00CA7621" w:rsidRDefault="00CA7621" w:rsidP="00CA7621">
      <w:pPr>
        <w:rPr>
          <w:rFonts w:ascii="Arial" w:hAnsi="Arial" w:cs="Arial"/>
          <w:sz w:val="28"/>
          <w:szCs w:val="28"/>
        </w:rPr>
      </w:pPr>
      <w:r w:rsidRPr="00CA7621">
        <w:rPr>
          <w:rFonts w:ascii="Arial" w:hAnsi="Arial" w:cs="Arial"/>
          <w:sz w:val="28"/>
          <w:szCs w:val="28"/>
        </w:rPr>
        <w:t>The main path to the River Island is very steep and can be difficult to navigate with wheelchairs and pushchairs. Please don’t hesitate to speak to a member of staff should you require assistance.</w:t>
      </w:r>
    </w:p>
    <w:p w14:paraId="226AA221" w14:textId="77777777" w:rsidR="00687A6B" w:rsidRPr="00687A6B" w:rsidRDefault="00687A6B" w:rsidP="00687A6B">
      <w:pPr>
        <w:suppressAutoHyphens w:val="0"/>
        <w:autoSpaceDN/>
        <w:spacing w:after="0" w:line="240" w:lineRule="auto"/>
        <w:jc w:val="center"/>
        <w:textAlignment w:val="auto"/>
        <w:outlineLvl w:val="1"/>
        <w:rPr>
          <w:rFonts w:ascii="Arial" w:eastAsia="Times New Roman" w:hAnsi="Arial" w:cs="Arial"/>
          <w:b/>
          <w:bCs/>
          <w:sz w:val="32"/>
          <w:szCs w:val="32"/>
          <w:lang w:eastAsia="en-GB"/>
        </w:rPr>
      </w:pPr>
      <w:r w:rsidRPr="00687A6B">
        <w:rPr>
          <w:rFonts w:ascii="Arial" w:eastAsia="Times New Roman" w:hAnsi="Arial" w:cs="Arial"/>
          <w:b/>
          <w:bCs/>
          <w:sz w:val="32"/>
          <w:szCs w:val="32"/>
          <w:lang w:eastAsia="en-GB"/>
        </w:rPr>
        <w:t>Access for guests with visual impairment</w:t>
      </w:r>
    </w:p>
    <w:p w14:paraId="230F916B" w14:textId="77777777" w:rsidR="00687A6B" w:rsidRPr="00FA2FD5" w:rsidRDefault="00687A6B" w:rsidP="00687A6B">
      <w:pPr>
        <w:suppressAutoHyphens w:val="0"/>
        <w:autoSpaceDN/>
        <w:spacing w:after="0" w:line="240" w:lineRule="auto"/>
        <w:textAlignment w:val="auto"/>
        <w:outlineLvl w:val="2"/>
        <w:rPr>
          <w:rFonts w:ascii="Arial" w:eastAsia="Times New Roman" w:hAnsi="Arial" w:cs="Arial"/>
          <w:b/>
          <w:bCs/>
          <w:sz w:val="28"/>
          <w:szCs w:val="28"/>
          <w:lang w:eastAsia="en-GB"/>
        </w:rPr>
      </w:pPr>
      <w:r w:rsidRPr="00687A6B">
        <w:rPr>
          <w:rFonts w:ascii="Arial" w:eastAsia="Times New Roman" w:hAnsi="Arial" w:cs="Arial"/>
          <w:b/>
          <w:bCs/>
          <w:sz w:val="28"/>
          <w:szCs w:val="28"/>
          <w:lang w:eastAsia="en-GB"/>
        </w:rPr>
        <w:t>Guide dogs</w:t>
      </w:r>
    </w:p>
    <w:p w14:paraId="10FDC571" w14:textId="77777777" w:rsidR="00687A6B" w:rsidRPr="00FA2FD5" w:rsidRDefault="00687A6B" w:rsidP="00687A6B">
      <w:pPr>
        <w:suppressAutoHyphens w:val="0"/>
        <w:autoSpaceDN/>
        <w:spacing w:after="0" w:line="240" w:lineRule="auto"/>
        <w:textAlignment w:val="auto"/>
        <w:outlineLvl w:val="2"/>
        <w:rPr>
          <w:rFonts w:ascii="Arial" w:eastAsia="Times New Roman" w:hAnsi="Arial" w:cs="Arial"/>
          <w:sz w:val="28"/>
          <w:szCs w:val="28"/>
          <w:lang w:eastAsia="en-GB"/>
        </w:rPr>
      </w:pPr>
    </w:p>
    <w:p w14:paraId="7EAFFD8F" w14:textId="2C20335D" w:rsidR="001B7841" w:rsidRPr="001B7841" w:rsidRDefault="001B7841" w:rsidP="001B7841">
      <w:pPr>
        <w:suppressAutoHyphens w:val="0"/>
        <w:autoSpaceDN/>
        <w:spacing w:after="0" w:line="240" w:lineRule="auto"/>
        <w:textAlignment w:val="auto"/>
        <w:outlineLvl w:val="2"/>
        <w:rPr>
          <w:rFonts w:ascii="Arial" w:eastAsia="Times New Roman" w:hAnsi="Arial" w:cs="Arial"/>
          <w:sz w:val="28"/>
          <w:szCs w:val="28"/>
          <w:lang w:eastAsia="en-GB"/>
        </w:rPr>
      </w:pPr>
      <w:r w:rsidRPr="001B7841">
        <w:rPr>
          <w:rFonts w:ascii="Arial" w:eastAsia="Times New Roman" w:hAnsi="Arial" w:cs="Arial"/>
          <w:sz w:val="28"/>
          <w:szCs w:val="28"/>
          <w:lang w:eastAsia="en-GB"/>
        </w:rPr>
        <w:t>We welcome Assistance dogs throughout Warwick Castle, </w:t>
      </w:r>
      <w:proofErr w:type="gramStart"/>
      <w:r w:rsidRPr="001B7841">
        <w:rPr>
          <w:rFonts w:ascii="Arial" w:eastAsia="Times New Roman" w:hAnsi="Arial" w:cs="Arial"/>
          <w:sz w:val="28"/>
          <w:szCs w:val="28"/>
          <w:lang w:eastAsia="en-GB"/>
        </w:rPr>
        <w:t>with the exception of</w:t>
      </w:r>
      <w:proofErr w:type="gramEnd"/>
      <w:r w:rsidRPr="001B7841">
        <w:rPr>
          <w:rFonts w:ascii="Arial" w:eastAsia="Times New Roman" w:hAnsi="Arial" w:cs="Arial"/>
          <w:sz w:val="28"/>
          <w:szCs w:val="28"/>
          <w:lang w:eastAsia="en-GB"/>
        </w:rPr>
        <w:t xml:space="preserve"> the Towers and Ramparts and The Castle Dungeon. We are currently working with Guide Dogs for the Blind, to enable us to introduce reasonable adjustments in these two areas.</w:t>
      </w:r>
    </w:p>
    <w:p w14:paraId="3CC76C12" w14:textId="77777777" w:rsidR="00687A6B" w:rsidRPr="00FA2FD5" w:rsidRDefault="00687A6B" w:rsidP="00687A6B">
      <w:pPr>
        <w:suppressAutoHyphens w:val="0"/>
        <w:autoSpaceDN/>
        <w:spacing w:after="0" w:line="240" w:lineRule="auto"/>
        <w:textAlignment w:val="auto"/>
        <w:outlineLvl w:val="2"/>
        <w:rPr>
          <w:rFonts w:ascii="Arial" w:eastAsia="Times New Roman" w:hAnsi="Arial" w:cs="Arial"/>
          <w:sz w:val="28"/>
          <w:szCs w:val="28"/>
          <w:lang w:eastAsia="en-GB"/>
        </w:rPr>
      </w:pPr>
    </w:p>
    <w:p w14:paraId="33BEDF40" w14:textId="77777777" w:rsidR="00687A6B" w:rsidRPr="00FA2FD5" w:rsidRDefault="00687A6B" w:rsidP="00687A6B">
      <w:pPr>
        <w:suppressAutoHyphens w:val="0"/>
        <w:autoSpaceDN/>
        <w:spacing w:after="0" w:line="240" w:lineRule="auto"/>
        <w:textAlignment w:val="auto"/>
        <w:outlineLvl w:val="2"/>
        <w:rPr>
          <w:rFonts w:ascii="Arial" w:eastAsia="Times New Roman" w:hAnsi="Arial" w:cs="Arial"/>
          <w:sz w:val="28"/>
          <w:szCs w:val="28"/>
          <w:lang w:eastAsia="en-GB"/>
        </w:rPr>
      </w:pPr>
      <w:r w:rsidRPr="00FA2FD5">
        <w:rPr>
          <w:rFonts w:ascii="Arial" w:eastAsia="Times New Roman" w:hAnsi="Arial" w:cs="Arial"/>
          <w:sz w:val="28"/>
          <w:szCs w:val="28"/>
          <w:lang w:eastAsia="en-GB"/>
        </w:rPr>
        <w:t xml:space="preserve"> Braille Information</w:t>
      </w:r>
    </w:p>
    <w:p w14:paraId="4508391E" w14:textId="77777777" w:rsidR="00687A6B" w:rsidRPr="00FA2FD5" w:rsidRDefault="00687A6B" w:rsidP="00687A6B">
      <w:pPr>
        <w:suppressAutoHyphens w:val="0"/>
        <w:autoSpaceDN/>
        <w:spacing w:after="0" w:line="240" w:lineRule="auto"/>
        <w:textAlignment w:val="auto"/>
        <w:outlineLvl w:val="2"/>
        <w:rPr>
          <w:rFonts w:ascii="Arial" w:eastAsia="Times New Roman" w:hAnsi="Arial" w:cs="Arial"/>
          <w:sz w:val="28"/>
          <w:szCs w:val="28"/>
          <w:lang w:eastAsia="en-GB"/>
        </w:rPr>
      </w:pPr>
      <w:r w:rsidRPr="00FA2FD5">
        <w:rPr>
          <w:rFonts w:ascii="Arial" w:eastAsia="Times New Roman" w:hAnsi="Arial" w:cs="Arial"/>
          <w:sz w:val="28"/>
          <w:szCs w:val="28"/>
          <w:lang w:eastAsia="en-GB"/>
        </w:rPr>
        <w:t>Is available for the Great Hall and State room exhibits. Please speak to a member of the castle’s history team, who can be found in the Great Hall should you wish to take advantage of this service.</w:t>
      </w:r>
    </w:p>
    <w:p w14:paraId="4DB7185C" w14:textId="77777777" w:rsidR="00687A6B" w:rsidRPr="00FA2FD5" w:rsidRDefault="00687A6B" w:rsidP="00687A6B">
      <w:pPr>
        <w:suppressAutoHyphens w:val="0"/>
        <w:autoSpaceDN/>
        <w:spacing w:after="0" w:line="240" w:lineRule="auto"/>
        <w:textAlignment w:val="auto"/>
        <w:outlineLvl w:val="2"/>
        <w:rPr>
          <w:rFonts w:ascii="Arial" w:eastAsia="Times New Roman" w:hAnsi="Arial" w:cs="Arial"/>
          <w:sz w:val="28"/>
          <w:szCs w:val="28"/>
          <w:lang w:eastAsia="en-GB"/>
        </w:rPr>
      </w:pPr>
    </w:p>
    <w:p w14:paraId="23595E26" w14:textId="77777777" w:rsidR="00687A6B" w:rsidRPr="00687A6B" w:rsidRDefault="00687A6B" w:rsidP="00687A6B">
      <w:pPr>
        <w:suppressAutoHyphens w:val="0"/>
        <w:autoSpaceDN/>
        <w:spacing w:after="0" w:line="240" w:lineRule="auto"/>
        <w:textAlignment w:val="auto"/>
        <w:outlineLvl w:val="2"/>
        <w:rPr>
          <w:rFonts w:ascii="Arial" w:eastAsia="Times New Roman" w:hAnsi="Arial" w:cs="Arial"/>
          <w:sz w:val="28"/>
          <w:szCs w:val="28"/>
          <w:lang w:eastAsia="en-GB"/>
        </w:rPr>
      </w:pPr>
      <w:r w:rsidRPr="00687A6B">
        <w:rPr>
          <w:rFonts w:ascii="Arial" w:eastAsia="Times New Roman" w:hAnsi="Arial" w:cs="Arial"/>
          <w:sz w:val="28"/>
          <w:szCs w:val="28"/>
          <w:lang w:eastAsia="en-GB"/>
        </w:rPr>
        <w:t>Touch Tours</w:t>
      </w:r>
    </w:p>
    <w:p w14:paraId="367DA189" w14:textId="77777777" w:rsidR="00687A6B" w:rsidRPr="00687A6B" w:rsidRDefault="00687A6B" w:rsidP="00687A6B">
      <w:pPr>
        <w:suppressAutoHyphens w:val="0"/>
        <w:autoSpaceDN/>
        <w:spacing w:after="0" w:line="240" w:lineRule="auto"/>
        <w:textAlignment w:val="auto"/>
        <w:outlineLvl w:val="2"/>
        <w:rPr>
          <w:rFonts w:ascii="Arial" w:eastAsia="Times New Roman" w:hAnsi="Arial" w:cs="Arial"/>
          <w:sz w:val="28"/>
          <w:szCs w:val="28"/>
          <w:lang w:eastAsia="en-GB"/>
        </w:rPr>
      </w:pPr>
      <w:r w:rsidRPr="00687A6B">
        <w:rPr>
          <w:rFonts w:ascii="Arial" w:eastAsia="Times New Roman" w:hAnsi="Arial" w:cs="Arial"/>
          <w:sz w:val="28"/>
          <w:szCs w:val="28"/>
          <w:lang w:eastAsia="en-GB"/>
        </w:rPr>
        <w:t>Are available of the Great Hall and State rooms exhibits can be pre booked prior to your visit. These tours are free. To book please contact:           </w:t>
      </w:r>
    </w:p>
    <w:p w14:paraId="0CAAD46C" w14:textId="0C1127FF" w:rsidR="00687A6B" w:rsidRPr="00687A6B" w:rsidRDefault="00687A6B" w:rsidP="00687A6B">
      <w:pPr>
        <w:suppressAutoHyphens w:val="0"/>
        <w:autoSpaceDN/>
        <w:spacing w:after="0" w:line="240" w:lineRule="auto"/>
        <w:textAlignment w:val="auto"/>
        <w:outlineLvl w:val="2"/>
        <w:rPr>
          <w:rFonts w:ascii="Arial" w:eastAsia="Times New Roman" w:hAnsi="Arial" w:cs="Arial"/>
          <w:b/>
          <w:bCs/>
          <w:sz w:val="28"/>
          <w:szCs w:val="28"/>
          <w:lang w:eastAsia="en-GB"/>
        </w:rPr>
      </w:pPr>
      <w:r w:rsidRPr="00687A6B">
        <w:rPr>
          <w:rFonts w:ascii="Arial" w:eastAsia="Times New Roman" w:hAnsi="Arial" w:cs="Arial"/>
          <w:b/>
          <w:bCs/>
          <w:sz w:val="28"/>
          <w:szCs w:val="28"/>
          <w:lang w:eastAsia="en-GB"/>
        </w:rPr>
        <w:t>accessibility@warwick-castle.com. </w:t>
      </w:r>
    </w:p>
    <w:p w14:paraId="10A3E9EF" w14:textId="77777777" w:rsidR="00687A6B" w:rsidRPr="00687A6B" w:rsidRDefault="00687A6B" w:rsidP="00687A6B">
      <w:pPr>
        <w:suppressAutoHyphens w:val="0"/>
        <w:autoSpaceDN/>
        <w:spacing w:after="0" w:line="240" w:lineRule="auto"/>
        <w:textAlignment w:val="auto"/>
        <w:outlineLvl w:val="2"/>
        <w:rPr>
          <w:rFonts w:ascii="Arial" w:eastAsia="Times New Roman" w:hAnsi="Arial" w:cs="Arial"/>
          <w:sz w:val="28"/>
          <w:szCs w:val="28"/>
          <w:lang w:eastAsia="en-GB"/>
        </w:rPr>
      </w:pPr>
      <w:r w:rsidRPr="00687A6B">
        <w:rPr>
          <w:rFonts w:ascii="Arial" w:eastAsia="Times New Roman" w:hAnsi="Arial" w:cs="Arial"/>
          <w:sz w:val="28"/>
          <w:szCs w:val="28"/>
          <w:lang w:eastAsia="en-GB"/>
        </w:rPr>
        <w:t>It might also be possible to book a tour on the day of your visit, but this cannot be guaranteed. Please speak to a member of the history team or ask to speak to the Warwick Castle accessibility officer.</w:t>
      </w:r>
    </w:p>
    <w:p w14:paraId="0A75F321" w14:textId="6783FE13" w:rsidR="00687A6B" w:rsidRPr="00687A6B" w:rsidRDefault="00687A6B" w:rsidP="00687A6B">
      <w:pPr>
        <w:suppressAutoHyphens w:val="0"/>
        <w:autoSpaceDN/>
        <w:spacing w:after="0" w:line="240" w:lineRule="auto"/>
        <w:textAlignment w:val="auto"/>
        <w:outlineLvl w:val="2"/>
        <w:rPr>
          <w:rFonts w:ascii="Arial" w:eastAsia="Times New Roman" w:hAnsi="Arial" w:cs="Arial"/>
          <w:sz w:val="28"/>
          <w:szCs w:val="28"/>
          <w:lang w:eastAsia="en-GB"/>
        </w:rPr>
      </w:pPr>
      <w:r w:rsidRPr="00FA2FD5">
        <w:rPr>
          <w:rFonts w:ascii="Arial" w:eastAsia="Times New Roman" w:hAnsi="Arial" w:cs="Arial"/>
          <w:sz w:val="28"/>
          <w:szCs w:val="28"/>
          <w:lang w:eastAsia="en-GB"/>
        </w:rPr>
        <w:tab/>
      </w:r>
      <w:r w:rsidRPr="00FA2FD5">
        <w:rPr>
          <w:rFonts w:ascii="Arial" w:eastAsia="Times New Roman" w:hAnsi="Arial" w:cs="Arial"/>
          <w:sz w:val="28"/>
          <w:szCs w:val="28"/>
          <w:lang w:eastAsia="en-GB"/>
        </w:rPr>
        <w:tab/>
      </w:r>
    </w:p>
    <w:p w14:paraId="28E97D0E" w14:textId="77777777" w:rsidR="00687A6B" w:rsidRPr="00FA2FD5" w:rsidRDefault="00687A6B" w:rsidP="00687A6B">
      <w:pPr>
        <w:suppressAutoHyphens w:val="0"/>
        <w:autoSpaceDN/>
        <w:spacing w:after="0" w:line="240" w:lineRule="auto"/>
        <w:textAlignment w:val="auto"/>
        <w:outlineLvl w:val="2"/>
        <w:rPr>
          <w:rFonts w:ascii="Arial" w:eastAsia="Times New Roman" w:hAnsi="Arial" w:cs="Arial"/>
          <w:sz w:val="28"/>
          <w:szCs w:val="28"/>
          <w:lang w:eastAsia="en-GB"/>
        </w:rPr>
      </w:pPr>
      <w:r w:rsidRPr="00687A6B">
        <w:rPr>
          <w:rFonts w:ascii="Arial" w:eastAsia="Times New Roman" w:hAnsi="Arial" w:cs="Arial"/>
          <w:sz w:val="28"/>
          <w:szCs w:val="28"/>
          <w:lang w:eastAsia="en-GB"/>
        </w:rPr>
        <w:t>Access for those guests with hearing impairment</w:t>
      </w:r>
    </w:p>
    <w:p w14:paraId="65897239" w14:textId="77777777" w:rsidR="00687A6B" w:rsidRPr="00FA2FD5" w:rsidRDefault="00687A6B" w:rsidP="00687A6B">
      <w:pPr>
        <w:suppressAutoHyphens w:val="0"/>
        <w:autoSpaceDN/>
        <w:spacing w:after="0" w:line="240" w:lineRule="auto"/>
        <w:textAlignment w:val="auto"/>
        <w:outlineLvl w:val="2"/>
        <w:rPr>
          <w:rFonts w:ascii="Arial" w:eastAsia="Times New Roman" w:hAnsi="Arial" w:cs="Arial"/>
          <w:sz w:val="28"/>
          <w:szCs w:val="28"/>
          <w:lang w:eastAsia="en-GB"/>
        </w:rPr>
      </w:pPr>
    </w:p>
    <w:p w14:paraId="66BB0192" w14:textId="77777777" w:rsidR="00865396" w:rsidRPr="00865396" w:rsidRDefault="00865396" w:rsidP="00865396">
      <w:pPr>
        <w:suppressAutoHyphens w:val="0"/>
        <w:autoSpaceDN/>
        <w:spacing w:after="0" w:line="240" w:lineRule="auto"/>
        <w:textAlignment w:val="auto"/>
        <w:outlineLvl w:val="2"/>
        <w:rPr>
          <w:rFonts w:ascii="Arial" w:eastAsia="Times New Roman" w:hAnsi="Arial" w:cs="Arial"/>
          <w:sz w:val="28"/>
          <w:szCs w:val="28"/>
          <w:lang w:eastAsia="en-GB"/>
        </w:rPr>
      </w:pPr>
      <w:r w:rsidRPr="00865396">
        <w:rPr>
          <w:rFonts w:ascii="Arial" w:eastAsia="Times New Roman" w:hAnsi="Arial" w:cs="Arial"/>
          <w:sz w:val="28"/>
          <w:szCs w:val="28"/>
          <w:lang w:eastAsia="en-GB"/>
        </w:rPr>
        <w:t>Hearing Dogs</w:t>
      </w:r>
    </w:p>
    <w:p w14:paraId="2F381A5A" w14:textId="77777777" w:rsidR="00865396" w:rsidRPr="00FA2FD5" w:rsidRDefault="00865396" w:rsidP="00865396">
      <w:pPr>
        <w:suppressAutoHyphens w:val="0"/>
        <w:autoSpaceDN/>
        <w:spacing w:after="0" w:line="240" w:lineRule="auto"/>
        <w:textAlignment w:val="auto"/>
        <w:outlineLvl w:val="2"/>
        <w:rPr>
          <w:rFonts w:ascii="Arial" w:eastAsia="Times New Roman" w:hAnsi="Arial" w:cs="Arial"/>
          <w:sz w:val="28"/>
          <w:szCs w:val="28"/>
          <w:lang w:eastAsia="en-GB"/>
        </w:rPr>
      </w:pPr>
      <w:r w:rsidRPr="00865396">
        <w:rPr>
          <w:rFonts w:ascii="Arial" w:eastAsia="Times New Roman" w:hAnsi="Arial" w:cs="Arial"/>
          <w:sz w:val="28"/>
          <w:szCs w:val="28"/>
          <w:lang w:eastAsia="en-GB"/>
        </w:rPr>
        <w:t xml:space="preserve">We welcome hearing dogs throughout Warwick Castle, </w:t>
      </w:r>
      <w:proofErr w:type="gramStart"/>
      <w:r w:rsidRPr="00865396">
        <w:rPr>
          <w:rFonts w:ascii="Arial" w:eastAsia="Times New Roman" w:hAnsi="Arial" w:cs="Arial"/>
          <w:sz w:val="28"/>
          <w:szCs w:val="28"/>
          <w:lang w:eastAsia="en-GB"/>
        </w:rPr>
        <w:t>with the exception of</w:t>
      </w:r>
      <w:proofErr w:type="gramEnd"/>
      <w:r w:rsidRPr="00865396">
        <w:rPr>
          <w:rFonts w:ascii="Arial" w:eastAsia="Times New Roman" w:hAnsi="Arial" w:cs="Arial"/>
          <w:sz w:val="28"/>
          <w:szCs w:val="28"/>
          <w:lang w:eastAsia="en-GB"/>
        </w:rPr>
        <w:t xml:space="preserve"> the Towers and Ramparts and the castle Dungeon.</w:t>
      </w:r>
    </w:p>
    <w:p w14:paraId="249AE51B" w14:textId="77777777" w:rsidR="00865396" w:rsidRPr="00FA2FD5" w:rsidRDefault="00865396" w:rsidP="00865396">
      <w:pPr>
        <w:suppressAutoHyphens w:val="0"/>
        <w:autoSpaceDN/>
        <w:spacing w:after="0" w:line="240" w:lineRule="auto"/>
        <w:textAlignment w:val="auto"/>
        <w:outlineLvl w:val="2"/>
        <w:rPr>
          <w:rFonts w:ascii="Arial" w:eastAsia="Times New Roman" w:hAnsi="Arial" w:cs="Arial"/>
          <w:sz w:val="28"/>
          <w:szCs w:val="28"/>
          <w:lang w:eastAsia="en-GB"/>
        </w:rPr>
      </w:pPr>
    </w:p>
    <w:p w14:paraId="6CCA50ED" w14:textId="77777777" w:rsidR="00865396" w:rsidRPr="00865396" w:rsidRDefault="00865396" w:rsidP="00865396">
      <w:pPr>
        <w:suppressAutoHyphens w:val="0"/>
        <w:autoSpaceDN/>
        <w:spacing w:after="0" w:line="240" w:lineRule="auto"/>
        <w:textAlignment w:val="auto"/>
        <w:outlineLvl w:val="2"/>
        <w:rPr>
          <w:rFonts w:ascii="Arial" w:eastAsia="Times New Roman" w:hAnsi="Arial" w:cs="Arial"/>
          <w:sz w:val="28"/>
          <w:szCs w:val="28"/>
          <w:lang w:eastAsia="en-GB"/>
        </w:rPr>
      </w:pPr>
      <w:r w:rsidRPr="00865396">
        <w:rPr>
          <w:rFonts w:ascii="Arial" w:eastAsia="Times New Roman" w:hAnsi="Arial" w:cs="Arial"/>
          <w:sz w:val="28"/>
          <w:szCs w:val="28"/>
          <w:lang w:eastAsia="en-GB"/>
        </w:rPr>
        <w:t>Hearing Aid Loops</w:t>
      </w:r>
    </w:p>
    <w:p w14:paraId="288F8BFC" w14:textId="77777777" w:rsidR="00865396" w:rsidRPr="00FA2FD5" w:rsidRDefault="00865396" w:rsidP="00865396">
      <w:pPr>
        <w:suppressAutoHyphens w:val="0"/>
        <w:autoSpaceDN/>
        <w:spacing w:after="0" w:line="240" w:lineRule="auto"/>
        <w:textAlignment w:val="auto"/>
        <w:outlineLvl w:val="2"/>
        <w:rPr>
          <w:rFonts w:ascii="Arial" w:eastAsia="Times New Roman" w:hAnsi="Arial" w:cs="Arial"/>
          <w:sz w:val="28"/>
          <w:szCs w:val="28"/>
          <w:lang w:eastAsia="en-GB"/>
        </w:rPr>
      </w:pPr>
      <w:r w:rsidRPr="00865396">
        <w:rPr>
          <w:rFonts w:ascii="Arial" w:eastAsia="Times New Roman" w:hAnsi="Arial" w:cs="Arial"/>
          <w:sz w:val="28"/>
          <w:szCs w:val="28"/>
          <w:lang w:eastAsia="en-GB"/>
        </w:rPr>
        <w:t xml:space="preserve">These loops are installed in our ticket office and all shops and restaurants, </w:t>
      </w:r>
      <w:proofErr w:type="gramStart"/>
      <w:r w:rsidRPr="00865396">
        <w:rPr>
          <w:rFonts w:ascii="Arial" w:eastAsia="Times New Roman" w:hAnsi="Arial" w:cs="Arial"/>
          <w:sz w:val="28"/>
          <w:szCs w:val="28"/>
          <w:lang w:eastAsia="en-GB"/>
        </w:rPr>
        <w:t>and also</w:t>
      </w:r>
      <w:proofErr w:type="gramEnd"/>
      <w:r w:rsidRPr="00865396">
        <w:rPr>
          <w:rFonts w:ascii="Arial" w:eastAsia="Times New Roman" w:hAnsi="Arial" w:cs="Arial"/>
          <w:sz w:val="28"/>
          <w:szCs w:val="28"/>
          <w:lang w:eastAsia="en-GB"/>
        </w:rPr>
        <w:t xml:space="preserve"> in all external retail and food and beverage units.</w:t>
      </w:r>
    </w:p>
    <w:p w14:paraId="76EAC444" w14:textId="77777777" w:rsidR="00865396" w:rsidRPr="00FA2FD5" w:rsidRDefault="00865396" w:rsidP="00865396">
      <w:pPr>
        <w:suppressAutoHyphens w:val="0"/>
        <w:autoSpaceDN/>
        <w:spacing w:after="0" w:line="240" w:lineRule="auto"/>
        <w:textAlignment w:val="auto"/>
        <w:outlineLvl w:val="2"/>
        <w:rPr>
          <w:rFonts w:ascii="Arial" w:eastAsia="Times New Roman" w:hAnsi="Arial" w:cs="Arial"/>
          <w:sz w:val="28"/>
          <w:szCs w:val="28"/>
          <w:lang w:eastAsia="en-GB"/>
        </w:rPr>
      </w:pPr>
    </w:p>
    <w:p w14:paraId="46DFE745" w14:textId="77777777" w:rsidR="00865396" w:rsidRPr="00865396" w:rsidRDefault="00865396" w:rsidP="00865396">
      <w:pPr>
        <w:suppressAutoHyphens w:val="0"/>
        <w:autoSpaceDN/>
        <w:spacing w:after="0" w:line="240" w:lineRule="auto"/>
        <w:textAlignment w:val="auto"/>
        <w:outlineLvl w:val="2"/>
        <w:rPr>
          <w:rFonts w:ascii="Arial" w:eastAsia="Times New Roman" w:hAnsi="Arial" w:cs="Arial"/>
          <w:sz w:val="28"/>
          <w:szCs w:val="28"/>
          <w:lang w:eastAsia="en-GB"/>
        </w:rPr>
      </w:pPr>
      <w:r w:rsidRPr="00865396">
        <w:rPr>
          <w:rFonts w:ascii="Arial" w:eastAsia="Times New Roman" w:hAnsi="Arial" w:cs="Arial"/>
          <w:sz w:val="28"/>
          <w:szCs w:val="28"/>
          <w:lang w:eastAsia="en-GB"/>
        </w:rPr>
        <w:t>Audio Transcriptions</w:t>
      </w:r>
    </w:p>
    <w:p w14:paraId="16B81EFB" w14:textId="77777777" w:rsidR="00865396" w:rsidRPr="00865396" w:rsidRDefault="00865396" w:rsidP="00865396">
      <w:pPr>
        <w:suppressAutoHyphens w:val="0"/>
        <w:autoSpaceDN/>
        <w:spacing w:after="0" w:line="240" w:lineRule="auto"/>
        <w:textAlignment w:val="auto"/>
        <w:outlineLvl w:val="2"/>
        <w:rPr>
          <w:rFonts w:ascii="Arial" w:eastAsia="Times New Roman" w:hAnsi="Arial" w:cs="Arial"/>
          <w:sz w:val="28"/>
          <w:szCs w:val="28"/>
          <w:lang w:eastAsia="en-GB"/>
        </w:rPr>
      </w:pPr>
      <w:r w:rsidRPr="00865396">
        <w:rPr>
          <w:rFonts w:ascii="Arial" w:eastAsia="Times New Roman" w:hAnsi="Arial" w:cs="Arial"/>
          <w:sz w:val="28"/>
          <w:szCs w:val="28"/>
          <w:lang w:eastAsia="en-GB"/>
        </w:rPr>
        <w:t>Transcriptions of the recorded information in the Royal Weekend Party are available to guests at the entrance to the attraction. </w:t>
      </w:r>
    </w:p>
    <w:p w14:paraId="4D6E3083" w14:textId="77777777" w:rsidR="00865396" w:rsidRPr="00FA2FD5" w:rsidRDefault="00865396" w:rsidP="00865396">
      <w:pPr>
        <w:suppressAutoHyphens w:val="0"/>
        <w:autoSpaceDN/>
        <w:spacing w:after="0" w:line="240" w:lineRule="auto"/>
        <w:textAlignment w:val="auto"/>
        <w:outlineLvl w:val="2"/>
        <w:rPr>
          <w:rFonts w:ascii="Arial" w:eastAsia="Times New Roman" w:hAnsi="Arial" w:cs="Arial"/>
          <w:sz w:val="28"/>
          <w:szCs w:val="28"/>
          <w:lang w:eastAsia="en-GB"/>
        </w:rPr>
      </w:pPr>
    </w:p>
    <w:p w14:paraId="6BDFD0C2" w14:textId="4B5BE1F3" w:rsidR="009B6603" w:rsidRPr="00865396" w:rsidRDefault="00D24822" w:rsidP="00865396">
      <w:pPr>
        <w:suppressAutoHyphens w:val="0"/>
        <w:autoSpaceDN/>
        <w:spacing w:after="0" w:line="240" w:lineRule="auto"/>
        <w:textAlignment w:val="auto"/>
        <w:outlineLvl w:val="2"/>
        <w:rPr>
          <w:rFonts w:ascii="Arial" w:eastAsia="Times New Roman" w:hAnsi="Arial" w:cs="Arial"/>
          <w:sz w:val="28"/>
          <w:szCs w:val="28"/>
          <w:lang w:eastAsia="en-GB"/>
        </w:rPr>
      </w:pPr>
      <w:r w:rsidRPr="00FA2FD5">
        <w:rPr>
          <w:rFonts w:ascii="Arial" w:eastAsia="Times New Roman" w:hAnsi="Arial" w:cs="Arial"/>
          <w:sz w:val="28"/>
          <w:szCs w:val="28"/>
          <w:lang w:eastAsia="en-GB"/>
        </w:rPr>
        <w:t xml:space="preserve">British Sign Language (Sign </w:t>
      </w:r>
      <w:proofErr w:type="gramStart"/>
      <w:r w:rsidRPr="00FA2FD5">
        <w:rPr>
          <w:rFonts w:ascii="Arial" w:eastAsia="Times New Roman" w:hAnsi="Arial" w:cs="Arial"/>
          <w:sz w:val="28"/>
          <w:szCs w:val="28"/>
          <w:lang w:eastAsia="en-GB"/>
        </w:rPr>
        <w:t xml:space="preserve">Live)   </w:t>
      </w:r>
      <w:proofErr w:type="gramEnd"/>
      <w:r w:rsidRPr="00FA2FD5">
        <w:rPr>
          <w:rFonts w:ascii="Arial" w:eastAsia="Times New Roman" w:hAnsi="Arial" w:cs="Arial"/>
          <w:sz w:val="28"/>
          <w:szCs w:val="28"/>
          <w:lang w:eastAsia="en-GB"/>
        </w:rPr>
        <w:t xml:space="preserve">                                         </w:t>
      </w:r>
      <w:r w:rsidRPr="00FA2FD5">
        <w:rPr>
          <w:rFonts w:ascii="Arial" w:eastAsia="Times New Roman" w:hAnsi="Arial" w:cs="Arial"/>
          <w:sz w:val="28"/>
          <w:szCs w:val="28"/>
          <w:lang w:eastAsia="en-GB"/>
        </w:rPr>
        <w:tab/>
      </w:r>
      <w:r w:rsidRPr="00FA2FD5">
        <w:rPr>
          <w:rFonts w:ascii="Arial" w:eastAsia="Times New Roman" w:hAnsi="Arial" w:cs="Arial"/>
          <w:sz w:val="28"/>
          <w:szCs w:val="28"/>
          <w:lang w:eastAsia="en-GB"/>
        </w:rPr>
        <w:tab/>
      </w:r>
      <w:r w:rsidRPr="00FA2FD5">
        <w:rPr>
          <w:rFonts w:ascii="Arial" w:eastAsia="Times New Roman" w:hAnsi="Arial" w:cs="Arial"/>
          <w:sz w:val="28"/>
          <w:szCs w:val="28"/>
          <w:lang w:eastAsia="en-GB"/>
        </w:rPr>
        <w:tab/>
      </w:r>
      <w:r w:rsidRPr="00FA2FD5">
        <w:rPr>
          <w:rFonts w:ascii="Arial" w:eastAsia="Times New Roman" w:hAnsi="Arial" w:cs="Arial"/>
          <w:sz w:val="28"/>
          <w:szCs w:val="28"/>
          <w:lang w:eastAsia="en-GB"/>
        </w:rPr>
        <w:tab/>
        <w:t xml:space="preserve">  To assist BSL users when communicating with our with our staff,  Sign Live QR codes can be found throughout the castle and grounds, including all restaurants, shops, ticket office and main entrance. Simply scan the QR code and you will be quickly connected with a Sign Live BSL interpreter, who will help you with your interaction.</w:t>
      </w:r>
    </w:p>
    <w:p w14:paraId="640A2617" w14:textId="77777777" w:rsidR="00865396" w:rsidRPr="00865396" w:rsidRDefault="00865396" w:rsidP="00865396">
      <w:pPr>
        <w:suppressAutoHyphens w:val="0"/>
        <w:autoSpaceDN/>
        <w:spacing w:after="0" w:line="240" w:lineRule="auto"/>
        <w:textAlignment w:val="auto"/>
        <w:outlineLvl w:val="2"/>
        <w:rPr>
          <w:rFonts w:ascii="Arial" w:eastAsia="Times New Roman" w:hAnsi="Arial" w:cs="Arial"/>
          <w:sz w:val="28"/>
          <w:szCs w:val="28"/>
          <w:lang w:eastAsia="en-GB"/>
        </w:rPr>
      </w:pPr>
    </w:p>
    <w:p w14:paraId="70E43F2E" w14:textId="77777777" w:rsidR="00D24822" w:rsidRPr="00FA2FD5" w:rsidRDefault="00D24822" w:rsidP="00D24822">
      <w:pPr>
        <w:suppressAutoHyphens w:val="0"/>
        <w:autoSpaceDN/>
        <w:spacing w:after="0" w:line="240" w:lineRule="auto"/>
        <w:textAlignment w:val="auto"/>
        <w:outlineLvl w:val="2"/>
        <w:rPr>
          <w:rFonts w:ascii="Arial" w:eastAsia="Times New Roman" w:hAnsi="Arial" w:cs="Arial"/>
          <w:sz w:val="28"/>
          <w:szCs w:val="28"/>
          <w:lang w:eastAsia="en-GB"/>
        </w:rPr>
      </w:pPr>
      <w:r w:rsidRPr="00D24822">
        <w:rPr>
          <w:rFonts w:ascii="Arial" w:eastAsia="Times New Roman" w:hAnsi="Arial" w:cs="Arial"/>
          <w:sz w:val="28"/>
          <w:szCs w:val="28"/>
          <w:lang w:eastAsia="en-GB"/>
        </w:rPr>
        <w:t>Access for Guests with Hidden disabilities</w:t>
      </w:r>
    </w:p>
    <w:p w14:paraId="59A176FA" w14:textId="77777777" w:rsidR="00D24822" w:rsidRPr="00FA2FD5" w:rsidRDefault="00D24822" w:rsidP="00D24822">
      <w:pPr>
        <w:suppressAutoHyphens w:val="0"/>
        <w:autoSpaceDN/>
        <w:spacing w:after="0" w:line="240" w:lineRule="auto"/>
        <w:textAlignment w:val="auto"/>
        <w:outlineLvl w:val="2"/>
        <w:rPr>
          <w:rFonts w:ascii="Arial" w:eastAsia="Times New Roman" w:hAnsi="Arial" w:cs="Arial"/>
          <w:sz w:val="28"/>
          <w:szCs w:val="28"/>
          <w:lang w:eastAsia="en-GB"/>
        </w:rPr>
      </w:pPr>
    </w:p>
    <w:p w14:paraId="44936DC0" w14:textId="77777777" w:rsidR="00D24822" w:rsidRPr="00D24822" w:rsidRDefault="00D24822" w:rsidP="00D24822">
      <w:pPr>
        <w:suppressAutoHyphens w:val="0"/>
        <w:autoSpaceDN/>
        <w:spacing w:after="0" w:line="240" w:lineRule="auto"/>
        <w:textAlignment w:val="auto"/>
        <w:outlineLvl w:val="2"/>
        <w:rPr>
          <w:rFonts w:ascii="Arial" w:eastAsia="Times New Roman" w:hAnsi="Arial" w:cs="Arial"/>
          <w:sz w:val="28"/>
          <w:szCs w:val="28"/>
          <w:lang w:eastAsia="en-GB"/>
        </w:rPr>
      </w:pPr>
      <w:r w:rsidRPr="00D24822">
        <w:rPr>
          <w:rFonts w:ascii="Arial" w:eastAsia="Times New Roman" w:hAnsi="Arial" w:cs="Arial"/>
          <w:sz w:val="28"/>
          <w:szCs w:val="28"/>
          <w:lang w:eastAsia="en-GB"/>
        </w:rPr>
        <w:t>Sunflower Lanyard Scheme</w:t>
      </w:r>
    </w:p>
    <w:p w14:paraId="66E63BE2" w14:textId="77777777" w:rsidR="00D24822" w:rsidRPr="00D24822" w:rsidRDefault="00D24822" w:rsidP="00D24822">
      <w:pPr>
        <w:suppressAutoHyphens w:val="0"/>
        <w:autoSpaceDN/>
        <w:spacing w:after="0" w:line="240" w:lineRule="auto"/>
        <w:textAlignment w:val="auto"/>
        <w:outlineLvl w:val="2"/>
        <w:rPr>
          <w:rFonts w:ascii="Arial" w:eastAsia="Times New Roman" w:hAnsi="Arial" w:cs="Arial"/>
          <w:sz w:val="28"/>
          <w:szCs w:val="28"/>
          <w:lang w:eastAsia="en-GB"/>
        </w:rPr>
      </w:pPr>
      <w:r w:rsidRPr="00D24822">
        <w:rPr>
          <w:rFonts w:ascii="Arial" w:eastAsia="Times New Roman" w:hAnsi="Arial" w:cs="Arial"/>
          <w:sz w:val="28"/>
          <w:szCs w:val="28"/>
          <w:lang w:eastAsia="en-GB"/>
        </w:rPr>
        <w:t>Lanyards can be collected free at the main castle entrance, wearing a lanyard is a discreet way to inform our staff that you may require a little more help or time</w:t>
      </w:r>
    </w:p>
    <w:p w14:paraId="1430840D" w14:textId="77777777" w:rsidR="00D24822" w:rsidRPr="00FA2FD5" w:rsidRDefault="00D24822" w:rsidP="00D24822">
      <w:pPr>
        <w:suppressAutoHyphens w:val="0"/>
        <w:autoSpaceDN/>
        <w:spacing w:after="0" w:line="240" w:lineRule="auto"/>
        <w:textAlignment w:val="auto"/>
        <w:outlineLvl w:val="2"/>
        <w:rPr>
          <w:rFonts w:ascii="Arial" w:eastAsia="Times New Roman" w:hAnsi="Arial" w:cs="Arial"/>
          <w:sz w:val="28"/>
          <w:szCs w:val="28"/>
          <w:lang w:eastAsia="en-GB"/>
        </w:rPr>
      </w:pPr>
    </w:p>
    <w:p w14:paraId="012EFD3B" w14:textId="77777777" w:rsidR="00D24822" w:rsidRPr="00D24822" w:rsidRDefault="00D24822" w:rsidP="00D24822">
      <w:pPr>
        <w:suppressAutoHyphens w:val="0"/>
        <w:autoSpaceDN/>
        <w:spacing w:after="0" w:line="240" w:lineRule="auto"/>
        <w:textAlignment w:val="auto"/>
        <w:outlineLvl w:val="2"/>
        <w:rPr>
          <w:rFonts w:ascii="Arial" w:eastAsia="Times New Roman" w:hAnsi="Arial" w:cs="Arial"/>
          <w:sz w:val="28"/>
          <w:szCs w:val="28"/>
          <w:lang w:eastAsia="en-GB"/>
        </w:rPr>
      </w:pPr>
      <w:r w:rsidRPr="00D24822">
        <w:rPr>
          <w:rFonts w:ascii="Arial" w:eastAsia="Times New Roman" w:hAnsi="Arial" w:cs="Arial"/>
          <w:sz w:val="28"/>
          <w:szCs w:val="28"/>
          <w:lang w:eastAsia="en-GB"/>
        </w:rPr>
        <w:t>Quiet Times and Spaces</w:t>
      </w:r>
    </w:p>
    <w:p w14:paraId="02B57FC1" w14:textId="77777777" w:rsidR="00D24822" w:rsidRPr="00D24822" w:rsidRDefault="00D24822" w:rsidP="00D24822">
      <w:pPr>
        <w:suppressAutoHyphens w:val="0"/>
        <w:autoSpaceDN/>
        <w:spacing w:after="0" w:line="240" w:lineRule="auto"/>
        <w:textAlignment w:val="auto"/>
        <w:outlineLvl w:val="2"/>
        <w:rPr>
          <w:rFonts w:ascii="Arial" w:eastAsia="Times New Roman" w:hAnsi="Arial" w:cs="Arial"/>
          <w:sz w:val="28"/>
          <w:szCs w:val="28"/>
          <w:lang w:eastAsia="en-GB"/>
        </w:rPr>
      </w:pPr>
      <w:r w:rsidRPr="00D24822">
        <w:rPr>
          <w:rFonts w:ascii="Arial" w:eastAsia="Times New Roman" w:hAnsi="Arial" w:cs="Arial"/>
          <w:sz w:val="28"/>
          <w:szCs w:val="28"/>
          <w:lang w:eastAsia="en-GB"/>
        </w:rPr>
        <w:t>January to March (excluding half term) are generally quieter months, as is November. Mid-week also tends to be quieter than weekends throughout the year.   </w:t>
      </w:r>
    </w:p>
    <w:p w14:paraId="07F2AEE3" w14:textId="77777777" w:rsidR="00D24822" w:rsidRPr="00D24822" w:rsidRDefault="00D24822" w:rsidP="00D24822">
      <w:pPr>
        <w:suppressAutoHyphens w:val="0"/>
        <w:autoSpaceDN/>
        <w:spacing w:after="0" w:line="240" w:lineRule="auto"/>
        <w:textAlignment w:val="auto"/>
        <w:outlineLvl w:val="2"/>
        <w:rPr>
          <w:rFonts w:ascii="Arial" w:eastAsia="Times New Roman" w:hAnsi="Arial" w:cs="Arial"/>
          <w:sz w:val="28"/>
          <w:szCs w:val="28"/>
          <w:lang w:eastAsia="en-GB"/>
        </w:rPr>
      </w:pPr>
      <w:r w:rsidRPr="00D24822">
        <w:rPr>
          <w:rFonts w:ascii="Arial" w:eastAsia="Times New Roman" w:hAnsi="Arial" w:cs="Arial"/>
          <w:sz w:val="28"/>
          <w:szCs w:val="28"/>
          <w:lang w:eastAsia="en-GB"/>
        </w:rPr>
        <w:t>10am to 11am and 3pm to 4pm are generally quieter times.   </w:t>
      </w:r>
    </w:p>
    <w:p w14:paraId="042BFA0B" w14:textId="77777777" w:rsidR="00D24822" w:rsidRPr="00D24822" w:rsidRDefault="00D24822" w:rsidP="00D24822">
      <w:pPr>
        <w:suppressAutoHyphens w:val="0"/>
        <w:autoSpaceDN/>
        <w:spacing w:after="0" w:line="240" w:lineRule="auto"/>
        <w:textAlignment w:val="auto"/>
        <w:outlineLvl w:val="2"/>
        <w:rPr>
          <w:rFonts w:ascii="Arial" w:eastAsia="Times New Roman" w:hAnsi="Arial" w:cs="Arial"/>
          <w:sz w:val="28"/>
          <w:szCs w:val="28"/>
          <w:lang w:eastAsia="en-GB"/>
        </w:rPr>
      </w:pPr>
      <w:r w:rsidRPr="00D24822">
        <w:rPr>
          <w:rFonts w:ascii="Arial" w:eastAsia="Times New Roman" w:hAnsi="Arial" w:cs="Arial"/>
          <w:sz w:val="28"/>
          <w:szCs w:val="28"/>
          <w:lang w:eastAsia="en-GB"/>
        </w:rPr>
        <w:t>The Kingmaker exhibition has a publicised quiet time between 2pm and 3pm daily, </w:t>
      </w:r>
    </w:p>
    <w:p w14:paraId="26242C58" w14:textId="77777777" w:rsidR="00D24822" w:rsidRPr="00D24822" w:rsidRDefault="00D24822" w:rsidP="00D24822">
      <w:pPr>
        <w:suppressAutoHyphens w:val="0"/>
        <w:autoSpaceDN/>
        <w:spacing w:after="0" w:line="240" w:lineRule="auto"/>
        <w:textAlignment w:val="auto"/>
        <w:outlineLvl w:val="2"/>
        <w:rPr>
          <w:rFonts w:ascii="Arial" w:eastAsia="Times New Roman" w:hAnsi="Arial" w:cs="Arial"/>
          <w:sz w:val="28"/>
          <w:szCs w:val="28"/>
          <w:lang w:eastAsia="en-GB"/>
        </w:rPr>
      </w:pPr>
      <w:r w:rsidRPr="00D24822">
        <w:rPr>
          <w:rFonts w:ascii="Arial" w:eastAsia="Times New Roman" w:hAnsi="Arial" w:cs="Arial"/>
          <w:b/>
          <w:bCs/>
          <w:sz w:val="28"/>
          <w:szCs w:val="28"/>
          <w:lang w:eastAsia="en-GB"/>
        </w:rPr>
        <w:t>accessibility@warwick-castle.com.</w:t>
      </w:r>
      <w:r w:rsidRPr="00D24822">
        <w:rPr>
          <w:rFonts w:ascii="Arial" w:eastAsia="Times New Roman" w:hAnsi="Arial" w:cs="Arial"/>
          <w:sz w:val="28"/>
          <w:szCs w:val="28"/>
          <w:lang w:eastAsia="en-GB"/>
        </w:rPr>
        <w:t>  </w:t>
      </w:r>
    </w:p>
    <w:p w14:paraId="139506A0" w14:textId="77777777" w:rsidR="00D24822" w:rsidRPr="00FA2FD5" w:rsidRDefault="00D24822" w:rsidP="00D24822">
      <w:pPr>
        <w:suppressAutoHyphens w:val="0"/>
        <w:autoSpaceDN/>
        <w:spacing w:after="0" w:line="240" w:lineRule="auto"/>
        <w:textAlignment w:val="auto"/>
        <w:outlineLvl w:val="2"/>
        <w:rPr>
          <w:rFonts w:ascii="Arial" w:eastAsia="Times New Roman" w:hAnsi="Arial" w:cs="Arial"/>
          <w:sz w:val="28"/>
          <w:szCs w:val="28"/>
          <w:lang w:eastAsia="en-GB"/>
        </w:rPr>
      </w:pPr>
    </w:p>
    <w:p w14:paraId="75EBB508"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Emotional Support Dogs</w:t>
      </w:r>
    </w:p>
    <w:p w14:paraId="6E8CECB0"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Are admitted, however proof of this requirement from a medical or mental health professional must be shown at entry. We cannot allow admittance without this proof. Please note for health and safety reasons emotional support dogs and access dogs are not permitted on the castle’s Towers and Ramparts or in the Castle Dungeon.</w:t>
      </w:r>
    </w:p>
    <w:p w14:paraId="49B9A76D" w14:textId="77777777" w:rsidR="00D24822" w:rsidRPr="00FA2FD5" w:rsidRDefault="00D24822" w:rsidP="00D24822">
      <w:pPr>
        <w:suppressAutoHyphens w:val="0"/>
        <w:autoSpaceDN/>
        <w:spacing w:after="0" w:line="240" w:lineRule="auto"/>
        <w:textAlignment w:val="auto"/>
        <w:outlineLvl w:val="2"/>
        <w:rPr>
          <w:rFonts w:ascii="Arial" w:eastAsia="Times New Roman" w:hAnsi="Arial" w:cs="Arial"/>
          <w:sz w:val="28"/>
          <w:szCs w:val="28"/>
          <w:lang w:eastAsia="en-GB"/>
        </w:rPr>
      </w:pPr>
    </w:p>
    <w:p w14:paraId="29D99B50"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Permanent Attractions</w:t>
      </w:r>
    </w:p>
    <w:p w14:paraId="41FFDAFB"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Towers and Ramparts</w:t>
      </w:r>
    </w:p>
    <w:p w14:paraId="0F80AA73"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This area is not accessible to Wheelchairs and is not recommended for those with limited mobility, those with heart or respiratory conditions or pregnant women. </w:t>
      </w:r>
    </w:p>
    <w:p w14:paraId="5617BA65"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Due to the claustrophobic nature of some areas, this attraction may not be suitable for some guests with hidden disabilities. </w:t>
      </w:r>
    </w:p>
    <w:p w14:paraId="67568C81"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 (540 steps in total)</w:t>
      </w:r>
    </w:p>
    <w:p w14:paraId="54E9BA86" w14:textId="77777777" w:rsidR="00D24822" w:rsidRPr="00FA2FD5" w:rsidRDefault="00D24822" w:rsidP="00D24822">
      <w:pPr>
        <w:suppressAutoHyphens w:val="0"/>
        <w:autoSpaceDN/>
        <w:spacing w:after="0" w:line="240" w:lineRule="auto"/>
        <w:textAlignment w:val="auto"/>
        <w:outlineLvl w:val="2"/>
        <w:rPr>
          <w:rFonts w:ascii="Arial" w:eastAsia="Times New Roman" w:hAnsi="Arial" w:cs="Arial"/>
          <w:sz w:val="28"/>
          <w:szCs w:val="28"/>
          <w:lang w:eastAsia="en-GB"/>
        </w:rPr>
      </w:pPr>
    </w:p>
    <w:p w14:paraId="60B6DB4E"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Kingmaker Exhibition (Quiet time/lowered sound effects: 2-3pm daily)</w:t>
      </w:r>
    </w:p>
    <w:p w14:paraId="62081893"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This area is not accessible to wheelchairs and may be difficult for those guests with restricted mobility, as it has a cobbled area and a series of steps throughout. </w:t>
      </w:r>
    </w:p>
    <w:p w14:paraId="6BA3A60D"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lastRenderedPageBreak/>
        <w:t>Parts of this attraction are quite dark and there are loud effects and voice overs throughout. The attraction also features waxwork mannequins.  </w:t>
      </w:r>
    </w:p>
    <w:p w14:paraId="00263B16"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(33 steps in total). </w:t>
      </w:r>
    </w:p>
    <w:p w14:paraId="7B67C3E1" w14:textId="77777777" w:rsidR="00E81717" w:rsidRPr="00FA2FD5" w:rsidRDefault="00E81717" w:rsidP="00D24822">
      <w:pPr>
        <w:suppressAutoHyphens w:val="0"/>
        <w:autoSpaceDN/>
        <w:spacing w:after="0" w:line="240" w:lineRule="auto"/>
        <w:textAlignment w:val="auto"/>
        <w:outlineLvl w:val="2"/>
        <w:rPr>
          <w:rFonts w:ascii="Arial" w:eastAsia="Times New Roman" w:hAnsi="Arial" w:cs="Arial"/>
          <w:sz w:val="28"/>
          <w:szCs w:val="28"/>
          <w:lang w:eastAsia="en-GB"/>
        </w:rPr>
      </w:pPr>
    </w:p>
    <w:p w14:paraId="6B9CABD4"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Conquerors Fortress</w:t>
      </w:r>
    </w:p>
    <w:p w14:paraId="7478C711"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This Norman Motte is not Accessible to wheelchairs and may be difficult for those with restricted mobility. </w:t>
      </w:r>
    </w:p>
    <w:p w14:paraId="5879DC79"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(122 steps).</w:t>
      </w:r>
    </w:p>
    <w:p w14:paraId="2DD2B165" w14:textId="77777777" w:rsidR="00E81717" w:rsidRPr="00FA2FD5" w:rsidRDefault="00E81717" w:rsidP="00D24822">
      <w:pPr>
        <w:suppressAutoHyphens w:val="0"/>
        <w:autoSpaceDN/>
        <w:spacing w:after="0" w:line="240" w:lineRule="auto"/>
        <w:textAlignment w:val="auto"/>
        <w:outlineLvl w:val="2"/>
        <w:rPr>
          <w:rFonts w:ascii="Arial" w:eastAsia="Times New Roman" w:hAnsi="Arial" w:cs="Arial"/>
          <w:sz w:val="28"/>
          <w:szCs w:val="28"/>
          <w:lang w:eastAsia="en-GB"/>
        </w:rPr>
      </w:pPr>
    </w:p>
    <w:p w14:paraId="4F5841E5"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Great Hall and State Rooms</w:t>
      </w:r>
    </w:p>
    <w:p w14:paraId="07E4DEAA"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This area is accessible to wheelchair users via the accessible lift. Entrance to the chapel is via 5 steps. Please note a small area of the armoury passageway is very narrow and wheelchair users may need to retrace their steps. Please speak to any member of staff for further details. </w:t>
      </w:r>
    </w:p>
    <w:p w14:paraId="723EC585"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This attraction features waxwork mannequins throughout.</w:t>
      </w:r>
    </w:p>
    <w:p w14:paraId="7960CF0E" w14:textId="77777777" w:rsidR="00E81717" w:rsidRPr="00FA2FD5" w:rsidRDefault="00E81717" w:rsidP="00D24822">
      <w:pPr>
        <w:suppressAutoHyphens w:val="0"/>
        <w:autoSpaceDN/>
        <w:spacing w:after="0" w:line="240" w:lineRule="auto"/>
        <w:textAlignment w:val="auto"/>
        <w:outlineLvl w:val="2"/>
        <w:rPr>
          <w:rFonts w:ascii="Arial" w:eastAsia="Times New Roman" w:hAnsi="Arial" w:cs="Arial"/>
          <w:sz w:val="28"/>
          <w:szCs w:val="28"/>
          <w:lang w:eastAsia="en-GB"/>
        </w:rPr>
      </w:pPr>
    </w:p>
    <w:p w14:paraId="43558DDD"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The Royal Weekend Party</w:t>
      </w:r>
    </w:p>
    <w:p w14:paraId="443035D8"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This attraction is located across two floors and includes some narrow passages and doorways. Entrance into the lower level is via the Great Hall entrance (or accessible lift). There is then a staircase up to the second floor with 26 stairs. To exit there is a spiral staircase into the Central Courtyard with 35 stairs. </w:t>
      </w:r>
    </w:p>
    <w:p w14:paraId="088E8227"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(61 steps in total)</w:t>
      </w:r>
    </w:p>
    <w:p w14:paraId="4CB0A4B4" w14:textId="77777777" w:rsidR="00E81717" w:rsidRPr="00FA2FD5" w:rsidRDefault="00E81717" w:rsidP="00D24822">
      <w:pPr>
        <w:suppressAutoHyphens w:val="0"/>
        <w:autoSpaceDN/>
        <w:spacing w:after="0" w:line="240" w:lineRule="auto"/>
        <w:textAlignment w:val="auto"/>
        <w:outlineLvl w:val="2"/>
        <w:rPr>
          <w:rFonts w:ascii="Arial" w:eastAsia="Times New Roman" w:hAnsi="Arial" w:cs="Arial"/>
          <w:sz w:val="28"/>
          <w:szCs w:val="28"/>
          <w:lang w:eastAsia="en-GB"/>
        </w:rPr>
      </w:pPr>
    </w:p>
    <w:p w14:paraId="1562B62A"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The Castle Dungeon</w:t>
      </w:r>
    </w:p>
    <w:p w14:paraId="06F32A00"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The last four rooms of this attraction are fully accessible and are available free of charge to wheelchair users and one Carer, subject to availability. Please note that, whilst free you will still need to book a timed ticket to enter the attraction.</w:t>
      </w:r>
    </w:p>
    <w:p w14:paraId="399EF314"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 xml:space="preserve">The Castle Dungeon is dark, with a steep spiral staircase, so may be unsuitable for some guests with reduced mobility or guests with hidden disabilities. Please also note that this is an interactive </w:t>
      </w:r>
      <w:proofErr w:type="gramStart"/>
      <w:r w:rsidRPr="00E81717">
        <w:rPr>
          <w:rFonts w:ascii="Arial" w:eastAsia="Times New Roman" w:hAnsi="Arial" w:cs="Arial"/>
          <w:sz w:val="28"/>
          <w:szCs w:val="28"/>
          <w:lang w:eastAsia="en-GB"/>
        </w:rPr>
        <w:t>attraction</w:t>
      </w:r>
      <w:proofErr w:type="gramEnd"/>
      <w:r w:rsidRPr="00E81717">
        <w:rPr>
          <w:rFonts w:ascii="Arial" w:eastAsia="Times New Roman" w:hAnsi="Arial" w:cs="Arial"/>
          <w:sz w:val="28"/>
          <w:szCs w:val="28"/>
          <w:lang w:eastAsia="en-GB"/>
        </w:rPr>
        <w:t xml:space="preserve"> and guests are invited to participate at various points during the experience. </w:t>
      </w:r>
    </w:p>
    <w:p w14:paraId="21E01F22"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Should you be chosen and not wish to participate, you or your carer should simply raise a hand to discretely inform the actor, who will immediately move on. For further information, please ask any member of staff or contact </w:t>
      </w:r>
      <w:hyperlink r:id="rId7" w:history="1">
        <w:r w:rsidRPr="00E81717">
          <w:rPr>
            <w:rStyle w:val="Hyperlink"/>
            <w:rFonts w:ascii="Arial" w:eastAsia="Times New Roman" w:hAnsi="Arial" w:cs="Arial"/>
            <w:color w:val="auto"/>
            <w:sz w:val="28"/>
            <w:szCs w:val="28"/>
            <w:lang w:eastAsia="en-GB"/>
          </w:rPr>
          <w:t>accessibilty@warwick-castle.com</w:t>
        </w:r>
      </w:hyperlink>
      <w:r w:rsidRPr="00E81717">
        <w:rPr>
          <w:rFonts w:ascii="Arial" w:eastAsia="Times New Roman" w:hAnsi="Arial" w:cs="Arial"/>
          <w:sz w:val="28"/>
          <w:szCs w:val="28"/>
          <w:lang w:eastAsia="en-GB"/>
        </w:rPr>
        <w:t> </w:t>
      </w:r>
    </w:p>
    <w:p w14:paraId="5A291583" w14:textId="77777777" w:rsidR="00D24822" w:rsidRPr="00D24822" w:rsidRDefault="00D24822" w:rsidP="00D24822">
      <w:pPr>
        <w:suppressAutoHyphens w:val="0"/>
        <w:autoSpaceDN/>
        <w:spacing w:after="0" w:line="240" w:lineRule="auto"/>
        <w:textAlignment w:val="auto"/>
        <w:outlineLvl w:val="2"/>
        <w:rPr>
          <w:rFonts w:ascii="Arial" w:eastAsia="Times New Roman" w:hAnsi="Arial" w:cs="Arial"/>
          <w:sz w:val="28"/>
          <w:szCs w:val="28"/>
          <w:lang w:eastAsia="en-GB"/>
        </w:rPr>
      </w:pPr>
    </w:p>
    <w:p w14:paraId="70533E7C" w14:textId="09381FFB" w:rsidR="00E81717" w:rsidRPr="00E81717" w:rsidRDefault="00E81717" w:rsidP="00E81717">
      <w:pPr>
        <w:suppressAutoHyphens w:val="0"/>
        <w:autoSpaceDN/>
        <w:spacing w:after="0" w:line="240" w:lineRule="auto"/>
        <w:textAlignment w:val="auto"/>
        <w:outlineLvl w:val="2"/>
        <w:rPr>
          <w:rFonts w:ascii="Arial" w:eastAsia="Times New Roman" w:hAnsi="Arial" w:cs="Arial"/>
          <w:b/>
          <w:bCs/>
          <w:sz w:val="28"/>
          <w:szCs w:val="28"/>
          <w:lang w:eastAsia="en-GB"/>
        </w:rPr>
      </w:pPr>
      <w:r w:rsidRPr="00E81717">
        <w:rPr>
          <w:rFonts w:ascii="Arial" w:eastAsia="Times New Roman" w:hAnsi="Arial" w:cs="Arial"/>
          <w:b/>
          <w:bCs/>
          <w:sz w:val="28"/>
          <w:szCs w:val="28"/>
          <w:lang w:eastAsia="en-GB"/>
        </w:rPr>
        <w:t>The Horrible Histories Maze</w:t>
      </w:r>
    </w:p>
    <w:p w14:paraId="4490FC27" w14:textId="492F9874"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The Horrible Histories Maze is accessible for standard size wheelchairs. </w:t>
      </w:r>
    </w:p>
    <w:p w14:paraId="09264D99"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Some areas (such as the obstacle run on exit) are not suited for those with restricted mobility, however there are alternate routes within the maze available. </w:t>
      </w:r>
    </w:p>
    <w:p w14:paraId="1D7B8980"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This attraction is open subject to weather conditions and adult supervision is recommended for children under 10 years.  </w:t>
      </w:r>
    </w:p>
    <w:p w14:paraId="2756BFB4"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The maze uses visual and sound effects and can be busy on some days, particularly at weekends and during school holidays. </w:t>
      </w:r>
    </w:p>
    <w:p w14:paraId="46052BD1" w14:textId="77777777" w:rsid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If you prefer a quieter time to visit the maze to make it easier to get around, we recommend between 12 and 3pm daily.</w:t>
      </w:r>
    </w:p>
    <w:p w14:paraId="6AC6E71B" w14:textId="77777777" w:rsidR="00FA2FD5" w:rsidRDefault="00FA2FD5" w:rsidP="00E81717">
      <w:pPr>
        <w:suppressAutoHyphens w:val="0"/>
        <w:autoSpaceDN/>
        <w:spacing w:after="0" w:line="240" w:lineRule="auto"/>
        <w:textAlignment w:val="auto"/>
        <w:outlineLvl w:val="2"/>
        <w:rPr>
          <w:rFonts w:ascii="Arial" w:eastAsia="Times New Roman" w:hAnsi="Arial" w:cs="Arial"/>
          <w:sz w:val="28"/>
          <w:szCs w:val="28"/>
          <w:lang w:eastAsia="en-GB"/>
        </w:rPr>
      </w:pPr>
    </w:p>
    <w:p w14:paraId="7EABEC0B" w14:textId="77777777" w:rsidR="00FA2FD5" w:rsidRDefault="00FA2FD5" w:rsidP="00E81717">
      <w:pPr>
        <w:suppressAutoHyphens w:val="0"/>
        <w:autoSpaceDN/>
        <w:spacing w:after="0" w:line="240" w:lineRule="auto"/>
        <w:textAlignment w:val="auto"/>
        <w:outlineLvl w:val="2"/>
        <w:rPr>
          <w:rFonts w:ascii="Arial" w:eastAsia="Times New Roman" w:hAnsi="Arial" w:cs="Arial"/>
          <w:sz w:val="28"/>
          <w:szCs w:val="28"/>
          <w:lang w:eastAsia="en-GB"/>
        </w:rPr>
      </w:pPr>
    </w:p>
    <w:p w14:paraId="13628358" w14:textId="77777777" w:rsidR="00FA2FD5" w:rsidRPr="00E81717" w:rsidRDefault="00FA2FD5" w:rsidP="00E81717">
      <w:pPr>
        <w:suppressAutoHyphens w:val="0"/>
        <w:autoSpaceDN/>
        <w:spacing w:after="0" w:line="240" w:lineRule="auto"/>
        <w:textAlignment w:val="auto"/>
        <w:outlineLvl w:val="2"/>
        <w:rPr>
          <w:rFonts w:ascii="Arial" w:eastAsia="Times New Roman" w:hAnsi="Arial" w:cs="Arial"/>
          <w:sz w:val="28"/>
          <w:szCs w:val="28"/>
          <w:lang w:eastAsia="en-GB"/>
        </w:rPr>
      </w:pPr>
    </w:p>
    <w:p w14:paraId="348ECAF9" w14:textId="77777777" w:rsidR="00D24822" w:rsidRPr="00FA2FD5" w:rsidRDefault="00D24822" w:rsidP="00D24822">
      <w:pPr>
        <w:suppressAutoHyphens w:val="0"/>
        <w:autoSpaceDN/>
        <w:spacing w:after="0" w:line="240" w:lineRule="auto"/>
        <w:textAlignment w:val="auto"/>
        <w:outlineLvl w:val="2"/>
        <w:rPr>
          <w:rFonts w:ascii="Arial" w:eastAsia="Times New Roman" w:hAnsi="Arial" w:cs="Arial"/>
          <w:sz w:val="28"/>
          <w:szCs w:val="28"/>
          <w:lang w:eastAsia="en-GB"/>
        </w:rPr>
      </w:pPr>
    </w:p>
    <w:p w14:paraId="60DA8DE9"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The Mill and Engine House</w:t>
      </w:r>
    </w:p>
    <w:p w14:paraId="3B830AE5"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 xml:space="preserve">There are two entrances to the engine house, unfortunately neither entrance is accessible to wheelchair users. Those with reduced mobility may be able to enter via the South Front pathway, however, </w:t>
      </w:r>
      <w:proofErr w:type="gramStart"/>
      <w:r w:rsidRPr="00E81717">
        <w:rPr>
          <w:rFonts w:ascii="Arial" w:eastAsia="Times New Roman" w:hAnsi="Arial" w:cs="Arial"/>
          <w:sz w:val="28"/>
          <w:szCs w:val="28"/>
          <w:lang w:eastAsia="en-GB"/>
        </w:rPr>
        <w:t>a number of</w:t>
      </w:r>
      <w:proofErr w:type="gramEnd"/>
      <w:r w:rsidRPr="00E81717">
        <w:rPr>
          <w:rFonts w:ascii="Arial" w:eastAsia="Times New Roman" w:hAnsi="Arial" w:cs="Arial"/>
          <w:sz w:val="28"/>
          <w:szCs w:val="28"/>
          <w:lang w:eastAsia="en-GB"/>
        </w:rPr>
        <w:t xml:space="preserve"> steps must be negotiated. </w:t>
      </w:r>
    </w:p>
    <w:p w14:paraId="2D45D892"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(Total steps South front Pathway 17, East Front stairway 53) </w:t>
      </w:r>
    </w:p>
    <w:p w14:paraId="35E848CE" w14:textId="77777777" w:rsidR="00E81717" w:rsidRPr="00FA2FD5" w:rsidRDefault="00E81717" w:rsidP="00D24822">
      <w:pPr>
        <w:suppressAutoHyphens w:val="0"/>
        <w:autoSpaceDN/>
        <w:spacing w:after="0" w:line="240" w:lineRule="auto"/>
        <w:textAlignment w:val="auto"/>
        <w:outlineLvl w:val="2"/>
        <w:rPr>
          <w:rFonts w:ascii="Arial" w:eastAsia="Times New Roman" w:hAnsi="Arial" w:cs="Arial"/>
          <w:sz w:val="28"/>
          <w:szCs w:val="28"/>
          <w:lang w:eastAsia="en-GB"/>
        </w:rPr>
      </w:pPr>
    </w:p>
    <w:p w14:paraId="5773FC07" w14:textId="77777777" w:rsidR="00E81717" w:rsidRPr="00D24822" w:rsidRDefault="00E81717" w:rsidP="00D24822">
      <w:pPr>
        <w:suppressAutoHyphens w:val="0"/>
        <w:autoSpaceDN/>
        <w:spacing w:after="0" w:line="240" w:lineRule="auto"/>
        <w:textAlignment w:val="auto"/>
        <w:outlineLvl w:val="2"/>
        <w:rPr>
          <w:rFonts w:ascii="Arial" w:eastAsia="Times New Roman" w:hAnsi="Arial" w:cs="Arial"/>
          <w:sz w:val="28"/>
          <w:szCs w:val="28"/>
          <w:lang w:eastAsia="en-GB"/>
        </w:rPr>
      </w:pPr>
    </w:p>
    <w:p w14:paraId="5EFEC097" w14:textId="77777777" w:rsidR="00687A6B" w:rsidRPr="00687A6B" w:rsidRDefault="00687A6B" w:rsidP="00687A6B">
      <w:pPr>
        <w:suppressAutoHyphens w:val="0"/>
        <w:autoSpaceDN/>
        <w:spacing w:after="0" w:line="240" w:lineRule="auto"/>
        <w:textAlignment w:val="auto"/>
        <w:outlineLvl w:val="2"/>
        <w:rPr>
          <w:rFonts w:ascii="Arial" w:eastAsia="Times New Roman" w:hAnsi="Arial" w:cs="Arial"/>
          <w:sz w:val="28"/>
          <w:szCs w:val="28"/>
          <w:lang w:eastAsia="en-GB"/>
        </w:rPr>
      </w:pPr>
    </w:p>
    <w:p w14:paraId="04B73892"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Seasonal shows and Attractions</w:t>
      </w:r>
    </w:p>
    <w:p w14:paraId="3CE6FE00" w14:textId="77777777" w:rsidR="00E81717" w:rsidRPr="00FA2FD5"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p>
    <w:p w14:paraId="109A1107" w14:textId="606FD263"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Zog Playland</w:t>
      </w:r>
    </w:p>
    <w:p w14:paraId="018BFD82"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The Zog playland is fully accessible to wheelchair users and to those with limited mobility.</w:t>
      </w:r>
    </w:p>
    <w:p w14:paraId="6FDA8F0C" w14:textId="61278569" w:rsidR="00687A6B" w:rsidRPr="00FA2FD5" w:rsidRDefault="00687A6B" w:rsidP="00687A6B">
      <w:pPr>
        <w:suppressAutoHyphens w:val="0"/>
        <w:autoSpaceDN/>
        <w:spacing w:after="0" w:line="240" w:lineRule="auto"/>
        <w:textAlignment w:val="auto"/>
        <w:outlineLvl w:val="2"/>
        <w:rPr>
          <w:rFonts w:ascii="Arial" w:eastAsia="Times New Roman" w:hAnsi="Arial" w:cs="Arial"/>
          <w:sz w:val="28"/>
          <w:szCs w:val="28"/>
          <w:lang w:eastAsia="en-GB"/>
        </w:rPr>
      </w:pPr>
    </w:p>
    <w:p w14:paraId="746CD93B"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Zog Live Show</w:t>
      </w:r>
    </w:p>
    <w:p w14:paraId="0ED6ABF7"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The Zog live show is fully accessible to wheelchair users and to those with limited mobility. This show also features British sign language interpretation. </w:t>
      </w:r>
    </w:p>
    <w:p w14:paraId="44F32B40" w14:textId="77777777" w:rsidR="00E81717" w:rsidRPr="00FA2FD5" w:rsidRDefault="00E81717" w:rsidP="00687A6B">
      <w:pPr>
        <w:suppressAutoHyphens w:val="0"/>
        <w:autoSpaceDN/>
        <w:spacing w:after="0" w:line="240" w:lineRule="auto"/>
        <w:textAlignment w:val="auto"/>
        <w:outlineLvl w:val="2"/>
        <w:rPr>
          <w:rFonts w:ascii="Arial" w:eastAsia="Times New Roman" w:hAnsi="Arial" w:cs="Arial"/>
          <w:sz w:val="28"/>
          <w:szCs w:val="28"/>
          <w:lang w:eastAsia="en-GB"/>
        </w:rPr>
      </w:pPr>
    </w:p>
    <w:p w14:paraId="7DCB8E66"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Zog and the Quest for the Golden Star</w:t>
      </w:r>
    </w:p>
    <w:p w14:paraId="0522CFD3" w14:textId="7777777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All areas of this trail are fully accessible to wheelchair users and to those with limited mobility.</w:t>
      </w:r>
    </w:p>
    <w:p w14:paraId="595D0403" w14:textId="77777777" w:rsidR="00E81717" w:rsidRPr="00FA2FD5" w:rsidRDefault="00E81717" w:rsidP="00687A6B">
      <w:pPr>
        <w:suppressAutoHyphens w:val="0"/>
        <w:autoSpaceDN/>
        <w:spacing w:after="0" w:line="240" w:lineRule="auto"/>
        <w:textAlignment w:val="auto"/>
        <w:outlineLvl w:val="2"/>
        <w:rPr>
          <w:rFonts w:ascii="Arial" w:eastAsia="Times New Roman" w:hAnsi="Arial" w:cs="Arial"/>
          <w:sz w:val="28"/>
          <w:szCs w:val="28"/>
          <w:lang w:eastAsia="en-GB"/>
        </w:rPr>
      </w:pPr>
    </w:p>
    <w:p w14:paraId="05485FE6" w14:textId="7651DD97" w:rsidR="00E81717" w:rsidRPr="00E81717" w:rsidRDefault="00E81717"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E81717">
        <w:rPr>
          <w:rFonts w:ascii="Arial" w:eastAsia="Times New Roman" w:hAnsi="Arial" w:cs="Arial"/>
          <w:sz w:val="28"/>
          <w:szCs w:val="28"/>
          <w:lang w:eastAsia="en-GB"/>
        </w:rPr>
        <w:t>Wars of the Roses Live</w:t>
      </w:r>
      <w:r w:rsidR="0065251D" w:rsidRPr="00FA2FD5">
        <w:rPr>
          <w:rFonts w:ascii="Arial" w:eastAsia="Times New Roman" w:hAnsi="Arial" w:cs="Arial"/>
          <w:sz w:val="28"/>
          <w:szCs w:val="28"/>
          <w:lang w:eastAsia="en-GB"/>
        </w:rPr>
        <w:t xml:space="preserve"> Joust</w:t>
      </w:r>
    </w:p>
    <w:p w14:paraId="44939EBF" w14:textId="3338847D" w:rsidR="00E81717" w:rsidRPr="00FA2FD5" w:rsidRDefault="0065251D"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FA2FD5">
        <w:rPr>
          <w:rFonts w:ascii="Arial" w:eastAsia="Times New Roman" w:hAnsi="Arial" w:cs="Arial"/>
          <w:sz w:val="28"/>
          <w:szCs w:val="28"/>
          <w:lang w:eastAsia="en-GB"/>
        </w:rPr>
        <w:t>This</w:t>
      </w:r>
      <w:r w:rsidR="00E81717" w:rsidRPr="00E81717">
        <w:rPr>
          <w:rFonts w:ascii="Arial" w:eastAsia="Times New Roman" w:hAnsi="Arial" w:cs="Arial"/>
          <w:sz w:val="28"/>
          <w:szCs w:val="28"/>
          <w:lang w:eastAsia="en-GB"/>
        </w:rPr>
        <w:t xml:space="preserve"> show take</w:t>
      </w:r>
      <w:r w:rsidRPr="00FA2FD5">
        <w:rPr>
          <w:rFonts w:ascii="Arial" w:eastAsia="Times New Roman" w:hAnsi="Arial" w:cs="Arial"/>
          <w:sz w:val="28"/>
          <w:szCs w:val="28"/>
          <w:lang w:eastAsia="en-GB"/>
        </w:rPr>
        <w:t>s</w:t>
      </w:r>
      <w:r w:rsidR="00E81717" w:rsidRPr="00E81717">
        <w:rPr>
          <w:rFonts w:ascii="Arial" w:eastAsia="Times New Roman" w:hAnsi="Arial" w:cs="Arial"/>
          <w:sz w:val="28"/>
          <w:szCs w:val="28"/>
          <w:lang w:eastAsia="en-GB"/>
        </w:rPr>
        <w:t xml:space="preserve"> place in a purpose-built arena and ha</w:t>
      </w:r>
      <w:r w:rsidRPr="00FA2FD5">
        <w:rPr>
          <w:rFonts w:ascii="Arial" w:eastAsia="Times New Roman" w:hAnsi="Arial" w:cs="Arial"/>
          <w:sz w:val="28"/>
          <w:szCs w:val="28"/>
          <w:lang w:eastAsia="en-GB"/>
        </w:rPr>
        <w:t>s</w:t>
      </w:r>
      <w:r w:rsidR="00E81717" w:rsidRPr="00E81717">
        <w:rPr>
          <w:rFonts w:ascii="Arial" w:eastAsia="Times New Roman" w:hAnsi="Arial" w:cs="Arial"/>
          <w:sz w:val="28"/>
          <w:szCs w:val="28"/>
          <w:lang w:eastAsia="en-GB"/>
        </w:rPr>
        <w:t xml:space="preserve"> two wheelchair access areas.</w:t>
      </w:r>
    </w:p>
    <w:p w14:paraId="13BA7FD4" w14:textId="5A9E5DE5" w:rsidR="0065251D" w:rsidRPr="00FA2FD5" w:rsidRDefault="0065251D" w:rsidP="00E81717">
      <w:pPr>
        <w:suppressAutoHyphens w:val="0"/>
        <w:autoSpaceDN/>
        <w:spacing w:after="0" w:line="240" w:lineRule="auto"/>
        <w:textAlignment w:val="auto"/>
        <w:outlineLvl w:val="2"/>
        <w:rPr>
          <w:rFonts w:ascii="Arial" w:eastAsia="Times New Roman" w:hAnsi="Arial" w:cs="Arial"/>
          <w:sz w:val="28"/>
          <w:szCs w:val="28"/>
          <w:lang w:eastAsia="en-GB"/>
        </w:rPr>
      </w:pPr>
      <w:r w:rsidRPr="00FA2FD5">
        <w:rPr>
          <w:rFonts w:ascii="Arial" w:eastAsia="Times New Roman" w:hAnsi="Arial" w:cs="Arial"/>
          <w:sz w:val="28"/>
          <w:szCs w:val="28"/>
          <w:lang w:eastAsia="en-GB"/>
        </w:rPr>
        <w:t xml:space="preserve">Please note that the show can be crowded and extremely dynamic with amplified sound, and pyrotechnics. The second show of the day is generally less crowded There is an area where we can accommodate some guests who may need to escape from the crowds, but please note this is of limited capacity. Please speak to a member of staff on arrival at the arena. </w:t>
      </w:r>
    </w:p>
    <w:p w14:paraId="72A08566" w14:textId="77777777" w:rsidR="0065251D" w:rsidRPr="00FA2FD5" w:rsidRDefault="0065251D" w:rsidP="00E81717">
      <w:pPr>
        <w:suppressAutoHyphens w:val="0"/>
        <w:autoSpaceDN/>
        <w:spacing w:after="0" w:line="240" w:lineRule="auto"/>
        <w:textAlignment w:val="auto"/>
        <w:outlineLvl w:val="2"/>
        <w:rPr>
          <w:rFonts w:ascii="Arial" w:eastAsia="Times New Roman" w:hAnsi="Arial" w:cs="Arial"/>
          <w:sz w:val="28"/>
          <w:szCs w:val="28"/>
          <w:lang w:eastAsia="en-GB"/>
        </w:rPr>
      </w:pPr>
    </w:p>
    <w:p w14:paraId="631976FB" w14:textId="77777777" w:rsidR="0065251D" w:rsidRPr="00E81717" w:rsidRDefault="0065251D" w:rsidP="00E81717">
      <w:pPr>
        <w:suppressAutoHyphens w:val="0"/>
        <w:autoSpaceDN/>
        <w:spacing w:after="0" w:line="240" w:lineRule="auto"/>
        <w:textAlignment w:val="auto"/>
        <w:outlineLvl w:val="2"/>
        <w:rPr>
          <w:rFonts w:ascii="Arial" w:eastAsia="Times New Roman" w:hAnsi="Arial" w:cs="Arial"/>
          <w:sz w:val="28"/>
          <w:szCs w:val="28"/>
          <w:lang w:eastAsia="en-GB"/>
        </w:rPr>
      </w:pPr>
    </w:p>
    <w:p w14:paraId="01FC4F46" w14:textId="77777777" w:rsidR="00E81717" w:rsidRPr="00687A6B" w:rsidRDefault="00E81717" w:rsidP="00687A6B">
      <w:pPr>
        <w:suppressAutoHyphens w:val="0"/>
        <w:autoSpaceDN/>
        <w:spacing w:after="0" w:line="240" w:lineRule="auto"/>
        <w:textAlignment w:val="auto"/>
        <w:outlineLvl w:val="2"/>
        <w:rPr>
          <w:rFonts w:ascii="Arial" w:eastAsia="Times New Roman" w:hAnsi="Arial" w:cs="Arial"/>
          <w:sz w:val="28"/>
          <w:szCs w:val="28"/>
          <w:lang w:eastAsia="en-GB"/>
        </w:rPr>
      </w:pPr>
    </w:p>
    <w:p w14:paraId="5CDA546A" w14:textId="77777777" w:rsidR="00CA7621" w:rsidRPr="00FA2FD5" w:rsidRDefault="00CA7621" w:rsidP="00CA7621">
      <w:pPr>
        <w:rPr>
          <w:rFonts w:ascii="Arial" w:hAnsi="Arial" w:cs="Arial"/>
          <w:sz w:val="28"/>
          <w:szCs w:val="28"/>
        </w:rPr>
      </w:pPr>
    </w:p>
    <w:p w14:paraId="7E57EBAE" w14:textId="77777777" w:rsidR="00CA7621" w:rsidRPr="00CA7621" w:rsidRDefault="00CA7621" w:rsidP="00CA7621">
      <w:pPr>
        <w:rPr>
          <w:rFonts w:ascii="Arial" w:hAnsi="Arial" w:cs="Arial"/>
          <w:sz w:val="28"/>
          <w:szCs w:val="28"/>
        </w:rPr>
      </w:pPr>
    </w:p>
    <w:p w14:paraId="30490550" w14:textId="77777777" w:rsidR="00CA7621" w:rsidRPr="00FA2FD5" w:rsidRDefault="00CA7621" w:rsidP="00CA7621">
      <w:pPr>
        <w:rPr>
          <w:rFonts w:ascii="Arial" w:hAnsi="Arial" w:cs="Arial"/>
          <w:sz w:val="28"/>
          <w:szCs w:val="28"/>
        </w:rPr>
      </w:pPr>
    </w:p>
    <w:p w14:paraId="2DCBB3F0" w14:textId="77777777" w:rsidR="00CA7621" w:rsidRPr="00CA7621" w:rsidRDefault="00CA7621" w:rsidP="00CA7621">
      <w:pPr>
        <w:rPr>
          <w:rFonts w:ascii="Arial" w:hAnsi="Arial" w:cs="Arial"/>
          <w:sz w:val="28"/>
          <w:szCs w:val="28"/>
        </w:rPr>
      </w:pPr>
    </w:p>
    <w:p w14:paraId="355A13A0" w14:textId="77777777" w:rsidR="00CA7621" w:rsidRPr="00FA2FD5" w:rsidRDefault="00CA7621" w:rsidP="00B94840">
      <w:pPr>
        <w:rPr>
          <w:rFonts w:ascii="Arial" w:hAnsi="Arial" w:cs="Arial"/>
          <w:sz w:val="28"/>
          <w:szCs w:val="28"/>
        </w:rPr>
      </w:pPr>
    </w:p>
    <w:p w14:paraId="054F6E1E" w14:textId="77777777" w:rsidR="00B94840" w:rsidRPr="00FA2FD5" w:rsidRDefault="00B94840" w:rsidP="00B94840">
      <w:pPr>
        <w:rPr>
          <w:rFonts w:ascii="Arial" w:hAnsi="Arial" w:cs="Arial"/>
          <w:sz w:val="28"/>
          <w:szCs w:val="28"/>
        </w:rPr>
      </w:pPr>
    </w:p>
    <w:p w14:paraId="4FC4E439" w14:textId="77777777" w:rsidR="00B94840" w:rsidRPr="00B94840" w:rsidRDefault="00B94840" w:rsidP="00B94840">
      <w:pPr>
        <w:rPr>
          <w:rFonts w:ascii="Arial" w:hAnsi="Arial" w:cs="Arial"/>
          <w:sz w:val="28"/>
          <w:szCs w:val="28"/>
        </w:rPr>
      </w:pPr>
    </w:p>
    <w:p w14:paraId="4A3EADCB" w14:textId="77777777" w:rsidR="00B94840" w:rsidRPr="00FA2FD5" w:rsidRDefault="00B94840" w:rsidP="00D53F5F">
      <w:pPr>
        <w:rPr>
          <w:rFonts w:ascii="Arial" w:hAnsi="Arial" w:cs="Arial"/>
          <w:sz w:val="28"/>
          <w:szCs w:val="28"/>
        </w:rPr>
      </w:pPr>
    </w:p>
    <w:sectPr w:rsidR="00B94840" w:rsidRPr="00FA2FD5" w:rsidSect="009E54E5">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64878" w14:textId="77777777" w:rsidR="000748E7" w:rsidRDefault="000748E7">
      <w:pPr>
        <w:spacing w:after="0" w:line="240" w:lineRule="auto"/>
      </w:pPr>
      <w:r>
        <w:separator/>
      </w:r>
    </w:p>
  </w:endnote>
  <w:endnote w:type="continuationSeparator" w:id="0">
    <w:p w14:paraId="228303E9" w14:textId="77777777" w:rsidR="000748E7" w:rsidRDefault="0007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7184F" w14:textId="77777777" w:rsidR="000748E7" w:rsidRDefault="000748E7">
      <w:pPr>
        <w:spacing w:after="0" w:line="240" w:lineRule="auto"/>
      </w:pPr>
      <w:r>
        <w:rPr>
          <w:color w:val="000000"/>
        </w:rPr>
        <w:separator/>
      </w:r>
    </w:p>
  </w:footnote>
  <w:footnote w:type="continuationSeparator" w:id="0">
    <w:p w14:paraId="25E9A509" w14:textId="77777777" w:rsidR="000748E7" w:rsidRDefault="00074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064FB"/>
    <w:multiLevelType w:val="multilevel"/>
    <w:tmpl w:val="9DB6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F730F"/>
    <w:multiLevelType w:val="multilevel"/>
    <w:tmpl w:val="CD78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B3BDE"/>
    <w:multiLevelType w:val="multilevel"/>
    <w:tmpl w:val="C5B656EA"/>
    <w:lvl w:ilvl="0">
      <w:numFmt w:val="bullet"/>
      <w:lvlText w:val=""/>
      <w:lvlJc w:val="left"/>
      <w:pPr>
        <w:ind w:left="1572" w:hanging="360"/>
      </w:pPr>
      <w:rPr>
        <w:rFonts w:ascii="Symbol" w:hAnsi="Symbol"/>
      </w:rPr>
    </w:lvl>
    <w:lvl w:ilvl="1">
      <w:numFmt w:val="bullet"/>
      <w:lvlText w:val="o"/>
      <w:lvlJc w:val="left"/>
      <w:pPr>
        <w:ind w:left="2292" w:hanging="360"/>
      </w:pPr>
      <w:rPr>
        <w:rFonts w:ascii="Courier New" w:hAnsi="Courier New" w:cs="Courier New"/>
      </w:rPr>
    </w:lvl>
    <w:lvl w:ilvl="2">
      <w:numFmt w:val="bullet"/>
      <w:lvlText w:val=""/>
      <w:lvlJc w:val="left"/>
      <w:pPr>
        <w:ind w:left="3012" w:hanging="360"/>
      </w:pPr>
      <w:rPr>
        <w:rFonts w:ascii="Wingdings" w:hAnsi="Wingdings"/>
      </w:rPr>
    </w:lvl>
    <w:lvl w:ilvl="3">
      <w:numFmt w:val="bullet"/>
      <w:lvlText w:val=""/>
      <w:lvlJc w:val="left"/>
      <w:pPr>
        <w:ind w:left="3732" w:hanging="360"/>
      </w:pPr>
      <w:rPr>
        <w:rFonts w:ascii="Symbol" w:hAnsi="Symbol"/>
      </w:rPr>
    </w:lvl>
    <w:lvl w:ilvl="4">
      <w:numFmt w:val="bullet"/>
      <w:lvlText w:val="o"/>
      <w:lvlJc w:val="left"/>
      <w:pPr>
        <w:ind w:left="4452" w:hanging="360"/>
      </w:pPr>
      <w:rPr>
        <w:rFonts w:ascii="Courier New" w:hAnsi="Courier New" w:cs="Courier New"/>
      </w:rPr>
    </w:lvl>
    <w:lvl w:ilvl="5">
      <w:numFmt w:val="bullet"/>
      <w:lvlText w:val=""/>
      <w:lvlJc w:val="left"/>
      <w:pPr>
        <w:ind w:left="5172" w:hanging="360"/>
      </w:pPr>
      <w:rPr>
        <w:rFonts w:ascii="Wingdings" w:hAnsi="Wingdings"/>
      </w:rPr>
    </w:lvl>
    <w:lvl w:ilvl="6">
      <w:numFmt w:val="bullet"/>
      <w:lvlText w:val=""/>
      <w:lvlJc w:val="left"/>
      <w:pPr>
        <w:ind w:left="5892" w:hanging="360"/>
      </w:pPr>
      <w:rPr>
        <w:rFonts w:ascii="Symbol" w:hAnsi="Symbol"/>
      </w:rPr>
    </w:lvl>
    <w:lvl w:ilvl="7">
      <w:numFmt w:val="bullet"/>
      <w:lvlText w:val="o"/>
      <w:lvlJc w:val="left"/>
      <w:pPr>
        <w:ind w:left="6612" w:hanging="360"/>
      </w:pPr>
      <w:rPr>
        <w:rFonts w:ascii="Courier New" w:hAnsi="Courier New" w:cs="Courier New"/>
      </w:rPr>
    </w:lvl>
    <w:lvl w:ilvl="8">
      <w:numFmt w:val="bullet"/>
      <w:lvlText w:val=""/>
      <w:lvlJc w:val="left"/>
      <w:pPr>
        <w:ind w:left="7332" w:hanging="360"/>
      </w:pPr>
      <w:rPr>
        <w:rFonts w:ascii="Wingdings" w:hAnsi="Wingdings"/>
      </w:rPr>
    </w:lvl>
  </w:abstractNum>
  <w:abstractNum w:abstractNumId="3" w15:restartNumberingAfterBreak="0">
    <w:nsid w:val="60433590"/>
    <w:multiLevelType w:val="multilevel"/>
    <w:tmpl w:val="467A2D9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563325183">
    <w:abstractNumId w:val="2"/>
  </w:num>
  <w:num w:numId="2" w16cid:durableId="1952394763">
    <w:abstractNumId w:val="3"/>
  </w:num>
  <w:num w:numId="3" w16cid:durableId="1716388252">
    <w:abstractNumId w:val="0"/>
  </w:num>
  <w:num w:numId="4" w16cid:durableId="1845169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7D8"/>
    <w:rsid w:val="00010F1B"/>
    <w:rsid w:val="00015779"/>
    <w:rsid w:val="00033E2C"/>
    <w:rsid w:val="000728F2"/>
    <w:rsid w:val="000748E7"/>
    <w:rsid w:val="00091AA8"/>
    <w:rsid w:val="00093B40"/>
    <w:rsid w:val="000A407B"/>
    <w:rsid w:val="000B210F"/>
    <w:rsid w:val="000C523F"/>
    <w:rsid w:val="00101D41"/>
    <w:rsid w:val="001275BE"/>
    <w:rsid w:val="001B37B2"/>
    <w:rsid w:val="001B7144"/>
    <w:rsid w:val="001B7841"/>
    <w:rsid w:val="001C26EF"/>
    <w:rsid w:val="001C5C44"/>
    <w:rsid w:val="001F62E9"/>
    <w:rsid w:val="00206B4B"/>
    <w:rsid w:val="00224FA7"/>
    <w:rsid w:val="002513C6"/>
    <w:rsid w:val="002D38AC"/>
    <w:rsid w:val="00316A9B"/>
    <w:rsid w:val="0032107D"/>
    <w:rsid w:val="003450F9"/>
    <w:rsid w:val="0036069B"/>
    <w:rsid w:val="00386C71"/>
    <w:rsid w:val="00392237"/>
    <w:rsid w:val="003A1B11"/>
    <w:rsid w:val="003B441D"/>
    <w:rsid w:val="003D19DD"/>
    <w:rsid w:val="003D333A"/>
    <w:rsid w:val="003D7BD1"/>
    <w:rsid w:val="00405D8C"/>
    <w:rsid w:val="00412B88"/>
    <w:rsid w:val="00422ED1"/>
    <w:rsid w:val="00437ECD"/>
    <w:rsid w:val="0047262D"/>
    <w:rsid w:val="004902D7"/>
    <w:rsid w:val="004C5848"/>
    <w:rsid w:val="004D6990"/>
    <w:rsid w:val="005157D8"/>
    <w:rsid w:val="005A217E"/>
    <w:rsid w:val="005B5AF9"/>
    <w:rsid w:val="005D2894"/>
    <w:rsid w:val="00650F37"/>
    <w:rsid w:val="0065251D"/>
    <w:rsid w:val="00681285"/>
    <w:rsid w:val="00687A6B"/>
    <w:rsid w:val="006A610E"/>
    <w:rsid w:val="006E3954"/>
    <w:rsid w:val="006E50D1"/>
    <w:rsid w:val="006F59F9"/>
    <w:rsid w:val="007C38E0"/>
    <w:rsid w:val="007D7597"/>
    <w:rsid w:val="00865396"/>
    <w:rsid w:val="0088178A"/>
    <w:rsid w:val="008E48FD"/>
    <w:rsid w:val="009235AD"/>
    <w:rsid w:val="00927732"/>
    <w:rsid w:val="00993E0C"/>
    <w:rsid w:val="009A5FFA"/>
    <w:rsid w:val="009B6603"/>
    <w:rsid w:val="009E54E5"/>
    <w:rsid w:val="009F02F0"/>
    <w:rsid w:val="00A62A02"/>
    <w:rsid w:val="00AA5B2F"/>
    <w:rsid w:val="00AB756D"/>
    <w:rsid w:val="00B03224"/>
    <w:rsid w:val="00B533C4"/>
    <w:rsid w:val="00B57238"/>
    <w:rsid w:val="00B63072"/>
    <w:rsid w:val="00B75E63"/>
    <w:rsid w:val="00B94840"/>
    <w:rsid w:val="00C55B32"/>
    <w:rsid w:val="00C57641"/>
    <w:rsid w:val="00CA7621"/>
    <w:rsid w:val="00CB0141"/>
    <w:rsid w:val="00CD45F4"/>
    <w:rsid w:val="00CD6BFE"/>
    <w:rsid w:val="00CE74E5"/>
    <w:rsid w:val="00D031F2"/>
    <w:rsid w:val="00D153E3"/>
    <w:rsid w:val="00D240C6"/>
    <w:rsid w:val="00D24822"/>
    <w:rsid w:val="00D53F5F"/>
    <w:rsid w:val="00D625BE"/>
    <w:rsid w:val="00D7275C"/>
    <w:rsid w:val="00D80C38"/>
    <w:rsid w:val="00D81898"/>
    <w:rsid w:val="00DB2890"/>
    <w:rsid w:val="00DB5D96"/>
    <w:rsid w:val="00DC2C4F"/>
    <w:rsid w:val="00DD0971"/>
    <w:rsid w:val="00DE7389"/>
    <w:rsid w:val="00E26C3F"/>
    <w:rsid w:val="00E473AD"/>
    <w:rsid w:val="00E81717"/>
    <w:rsid w:val="00EB6D68"/>
    <w:rsid w:val="00F113A3"/>
    <w:rsid w:val="00F162F3"/>
    <w:rsid w:val="00F27B62"/>
    <w:rsid w:val="00F63D71"/>
    <w:rsid w:val="00FA2FD5"/>
    <w:rsid w:val="00FC2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EFAE9"/>
  <w15:docId w15:val="{A0FBD574-A4CC-43BC-88CE-82A458A3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422ED1"/>
    <w:rPr>
      <w:color w:val="954F72" w:themeColor="followedHyperlink"/>
      <w:u w:val="single"/>
    </w:rPr>
  </w:style>
  <w:style w:type="table" w:styleId="TableGrid">
    <w:name w:val="Table Grid"/>
    <w:basedOn w:val="TableNormal"/>
    <w:uiPriority w:val="39"/>
    <w:rsid w:val="00CA7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8412">
      <w:bodyDiv w:val="1"/>
      <w:marLeft w:val="0"/>
      <w:marRight w:val="0"/>
      <w:marTop w:val="0"/>
      <w:marBottom w:val="0"/>
      <w:divBdr>
        <w:top w:val="none" w:sz="0" w:space="0" w:color="auto"/>
        <w:left w:val="none" w:sz="0" w:space="0" w:color="auto"/>
        <w:bottom w:val="none" w:sz="0" w:space="0" w:color="auto"/>
        <w:right w:val="none" w:sz="0" w:space="0" w:color="auto"/>
      </w:divBdr>
    </w:div>
    <w:div w:id="137457619">
      <w:bodyDiv w:val="1"/>
      <w:marLeft w:val="0"/>
      <w:marRight w:val="0"/>
      <w:marTop w:val="0"/>
      <w:marBottom w:val="0"/>
      <w:divBdr>
        <w:top w:val="none" w:sz="0" w:space="0" w:color="auto"/>
        <w:left w:val="none" w:sz="0" w:space="0" w:color="auto"/>
        <w:bottom w:val="none" w:sz="0" w:space="0" w:color="auto"/>
        <w:right w:val="none" w:sz="0" w:space="0" w:color="auto"/>
      </w:divBdr>
      <w:divsChild>
        <w:div w:id="35742207">
          <w:marLeft w:val="0"/>
          <w:marRight w:val="0"/>
          <w:marTop w:val="0"/>
          <w:marBottom w:val="0"/>
          <w:divBdr>
            <w:top w:val="none" w:sz="0" w:space="0" w:color="auto"/>
            <w:left w:val="none" w:sz="0" w:space="0" w:color="auto"/>
            <w:bottom w:val="none" w:sz="0" w:space="0" w:color="auto"/>
            <w:right w:val="none" w:sz="0" w:space="0" w:color="auto"/>
          </w:divBdr>
        </w:div>
        <w:div w:id="350912006">
          <w:marLeft w:val="0"/>
          <w:marRight w:val="0"/>
          <w:marTop w:val="0"/>
          <w:marBottom w:val="0"/>
          <w:divBdr>
            <w:top w:val="none" w:sz="0" w:space="0" w:color="auto"/>
            <w:left w:val="none" w:sz="0" w:space="0" w:color="auto"/>
            <w:bottom w:val="none" w:sz="0" w:space="0" w:color="auto"/>
            <w:right w:val="none" w:sz="0" w:space="0" w:color="auto"/>
          </w:divBdr>
        </w:div>
      </w:divsChild>
    </w:div>
    <w:div w:id="163085806">
      <w:bodyDiv w:val="1"/>
      <w:marLeft w:val="0"/>
      <w:marRight w:val="0"/>
      <w:marTop w:val="0"/>
      <w:marBottom w:val="0"/>
      <w:divBdr>
        <w:top w:val="none" w:sz="0" w:space="0" w:color="auto"/>
        <w:left w:val="none" w:sz="0" w:space="0" w:color="auto"/>
        <w:bottom w:val="none" w:sz="0" w:space="0" w:color="auto"/>
        <w:right w:val="none" w:sz="0" w:space="0" w:color="auto"/>
      </w:divBdr>
    </w:div>
    <w:div w:id="314796770">
      <w:bodyDiv w:val="1"/>
      <w:marLeft w:val="0"/>
      <w:marRight w:val="0"/>
      <w:marTop w:val="0"/>
      <w:marBottom w:val="0"/>
      <w:divBdr>
        <w:top w:val="none" w:sz="0" w:space="0" w:color="auto"/>
        <w:left w:val="none" w:sz="0" w:space="0" w:color="auto"/>
        <w:bottom w:val="none" w:sz="0" w:space="0" w:color="auto"/>
        <w:right w:val="none" w:sz="0" w:space="0" w:color="auto"/>
      </w:divBdr>
      <w:divsChild>
        <w:div w:id="727538758">
          <w:marLeft w:val="0"/>
          <w:marRight w:val="0"/>
          <w:marTop w:val="0"/>
          <w:marBottom w:val="0"/>
          <w:divBdr>
            <w:top w:val="none" w:sz="0" w:space="0" w:color="auto"/>
            <w:left w:val="none" w:sz="0" w:space="0" w:color="auto"/>
            <w:bottom w:val="none" w:sz="0" w:space="0" w:color="auto"/>
            <w:right w:val="none" w:sz="0" w:space="0" w:color="auto"/>
          </w:divBdr>
        </w:div>
      </w:divsChild>
    </w:div>
    <w:div w:id="421610761">
      <w:bodyDiv w:val="1"/>
      <w:marLeft w:val="0"/>
      <w:marRight w:val="0"/>
      <w:marTop w:val="0"/>
      <w:marBottom w:val="0"/>
      <w:divBdr>
        <w:top w:val="none" w:sz="0" w:space="0" w:color="auto"/>
        <w:left w:val="none" w:sz="0" w:space="0" w:color="auto"/>
        <w:bottom w:val="none" w:sz="0" w:space="0" w:color="auto"/>
        <w:right w:val="none" w:sz="0" w:space="0" w:color="auto"/>
      </w:divBdr>
    </w:div>
    <w:div w:id="477770439">
      <w:bodyDiv w:val="1"/>
      <w:marLeft w:val="0"/>
      <w:marRight w:val="0"/>
      <w:marTop w:val="0"/>
      <w:marBottom w:val="0"/>
      <w:divBdr>
        <w:top w:val="none" w:sz="0" w:space="0" w:color="auto"/>
        <w:left w:val="none" w:sz="0" w:space="0" w:color="auto"/>
        <w:bottom w:val="none" w:sz="0" w:space="0" w:color="auto"/>
        <w:right w:val="none" w:sz="0" w:space="0" w:color="auto"/>
      </w:divBdr>
    </w:div>
    <w:div w:id="479469743">
      <w:bodyDiv w:val="1"/>
      <w:marLeft w:val="0"/>
      <w:marRight w:val="0"/>
      <w:marTop w:val="0"/>
      <w:marBottom w:val="0"/>
      <w:divBdr>
        <w:top w:val="none" w:sz="0" w:space="0" w:color="auto"/>
        <w:left w:val="none" w:sz="0" w:space="0" w:color="auto"/>
        <w:bottom w:val="none" w:sz="0" w:space="0" w:color="auto"/>
        <w:right w:val="none" w:sz="0" w:space="0" w:color="auto"/>
      </w:divBdr>
    </w:div>
    <w:div w:id="541788654">
      <w:bodyDiv w:val="1"/>
      <w:marLeft w:val="0"/>
      <w:marRight w:val="0"/>
      <w:marTop w:val="0"/>
      <w:marBottom w:val="0"/>
      <w:divBdr>
        <w:top w:val="none" w:sz="0" w:space="0" w:color="auto"/>
        <w:left w:val="none" w:sz="0" w:space="0" w:color="auto"/>
        <w:bottom w:val="none" w:sz="0" w:space="0" w:color="auto"/>
        <w:right w:val="none" w:sz="0" w:space="0" w:color="auto"/>
      </w:divBdr>
    </w:div>
    <w:div w:id="558905874">
      <w:bodyDiv w:val="1"/>
      <w:marLeft w:val="0"/>
      <w:marRight w:val="0"/>
      <w:marTop w:val="0"/>
      <w:marBottom w:val="0"/>
      <w:divBdr>
        <w:top w:val="none" w:sz="0" w:space="0" w:color="auto"/>
        <w:left w:val="none" w:sz="0" w:space="0" w:color="auto"/>
        <w:bottom w:val="none" w:sz="0" w:space="0" w:color="auto"/>
        <w:right w:val="none" w:sz="0" w:space="0" w:color="auto"/>
      </w:divBdr>
      <w:divsChild>
        <w:div w:id="76447036">
          <w:marLeft w:val="0"/>
          <w:marRight w:val="0"/>
          <w:marTop w:val="0"/>
          <w:marBottom w:val="0"/>
          <w:divBdr>
            <w:top w:val="none" w:sz="0" w:space="0" w:color="auto"/>
            <w:left w:val="none" w:sz="0" w:space="0" w:color="auto"/>
            <w:bottom w:val="none" w:sz="0" w:space="0" w:color="auto"/>
            <w:right w:val="none" w:sz="0" w:space="0" w:color="auto"/>
          </w:divBdr>
        </w:div>
        <w:div w:id="27722009">
          <w:marLeft w:val="0"/>
          <w:marRight w:val="0"/>
          <w:marTop w:val="0"/>
          <w:marBottom w:val="0"/>
          <w:divBdr>
            <w:top w:val="none" w:sz="0" w:space="0" w:color="auto"/>
            <w:left w:val="none" w:sz="0" w:space="0" w:color="auto"/>
            <w:bottom w:val="none" w:sz="0" w:space="0" w:color="auto"/>
            <w:right w:val="none" w:sz="0" w:space="0" w:color="auto"/>
          </w:divBdr>
        </w:div>
      </w:divsChild>
    </w:div>
    <w:div w:id="569510050">
      <w:bodyDiv w:val="1"/>
      <w:marLeft w:val="0"/>
      <w:marRight w:val="0"/>
      <w:marTop w:val="0"/>
      <w:marBottom w:val="0"/>
      <w:divBdr>
        <w:top w:val="none" w:sz="0" w:space="0" w:color="auto"/>
        <w:left w:val="none" w:sz="0" w:space="0" w:color="auto"/>
        <w:bottom w:val="none" w:sz="0" w:space="0" w:color="auto"/>
        <w:right w:val="none" w:sz="0" w:space="0" w:color="auto"/>
      </w:divBdr>
    </w:div>
    <w:div w:id="639387456">
      <w:bodyDiv w:val="1"/>
      <w:marLeft w:val="0"/>
      <w:marRight w:val="0"/>
      <w:marTop w:val="0"/>
      <w:marBottom w:val="0"/>
      <w:divBdr>
        <w:top w:val="none" w:sz="0" w:space="0" w:color="auto"/>
        <w:left w:val="none" w:sz="0" w:space="0" w:color="auto"/>
        <w:bottom w:val="none" w:sz="0" w:space="0" w:color="auto"/>
        <w:right w:val="none" w:sz="0" w:space="0" w:color="auto"/>
      </w:divBdr>
      <w:divsChild>
        <w:div w:id="1440103172">
          <w:marLeft w:val="0"/>
          <w:marRight w:val="0"/>
          <w:marTop w:val="0"/>
          <w:marBottom w:val="0"/>
          <w:divBdr>
            <w:top w:val="none" w:sz="0" w:space="0" w:color="auto"/>
            <w:left w:val="none" w:sz="0" w:space="0" w:color="auto"/>
            <w:bottom w:val="none" w:sz="0" w:space="0" w:color="auto"/>
            <w:right w:val="none" w:sz="0" w:space="0" w:color="auto"/>
          </w:divBdr>
        </w:div>
      </w:divsChild>
    </w:div>
    <w:div w:id="682436280">
      <w:bodyDiv w:val="1"/>
      <w:marLeft w:val="0"/>
      <w:marRight w:val="0"/>
      <w:marTop w:val="0"/>
      <w:marBottom w:val="0"/>
      <w:divBdr>
        <w:top w:val="none" w:sz="0" w:space="0" w:color="auto"/>
        <w:left w:val="none" w:sz="0" w:space="0" w:color="auto"/>
        <w:bottom w:val="none" w:sz="0" w:space="0" w:color="auto"/>
        <w:right w:val="none" w:sz="0" w:space="0" w:color="auto"/>
      </w:divBdr>
      <w:divsChild>
        <w:div w:id="1798990452">
          <w:marLeft w:val="0"/>
          <w:marRight w:val="0"/>
          <w:marTop w:val="0"/>
          <w:marBottom w:val="0"/>
          <w:divBdr>
            <w:top w:val="none" w:sz="0" w:space="0" w:color="auto"/>
            <w:left w:val="none" w:sz="0" w:space="0" w:color="auto"/>
            <w:bottom w:val="none" w:sz="0" w:space="0" w:color="auto"/>
            <w:right w:val="none" w:sz="0" w:space="0" w:color="auto"/>
          </w:divBdr>
        </w:div>
        <w:div w:id="28074642">
          <w:marLeft w:val="0"/>
          <w:marRight w:val="0"/>
          <w:marTop w:val="0"/>
          <w:marBottom w:val="0"/>
          <w:divBdr>
            <w:top w:val="none" w:sz="0" w:space="0" w:color="auto"/>
            <w:left w:val="none" w:sz="0" w:space="0" w:color="auto"/>
            <w:bottom w:val="none" w:sz="0" w:space="0" w:color="auto"/>
            <w:right w:val="none" w:sz="0" w:space="0" w:color="auto"/>
          </w:divBdr>
        </w:div>
      </w:divsChild>
    </w:div>
    <w:div w:id="730613884">
      <w:bodyDiv w:val="1"/>
      <w:marLeft w:val="0"/>
      <w:marRight w:val="0"/>
      <w:marTop w:val="0"/>
      <w:marBottom w:val="0"/>
      <w:divBdr>
        <w:top w:val="none" w:sz="0" w:space="0" w:color="auto"/>
        <w:left w:val="none" w:sz="0" w:space="0" w:color="auto"/>
        <w:bottom w:val="none" w:sz="0" w:space="0" w:color="auto"/>
        <w:right w:val="none" w:sz="0" w:space="0" w:color="auto"/>
      </w:divBdr>
      <w:divsChild>
        <w:div w:id="1415784649">
          <w:marLeft w:val="0"/>
          <w:marRight w:val="0"/>
          <w:marTop w:val="0"/>
          <w:marBottom w:val="0"/>
          <w:divBdr>
            <w:top w:val="none" w:sz="0" w:space="0" w:color="auto"/>
            <w:left w:val="none" w:sz="0" w:space="0" w:color="auto"/>
            <w:bottom w:val="none" w:sz="0" w:space="0" w:color="auto"/>
            <w:right w:val="none" w:sz="0" w:space="0" w:color="auto"/>
          </w:divBdr>
        </w:div>
      </w:divsChild>
    </w:div>
    <w:div w:id="749813668">
      <w:bodyDiv w:val="1"/>
      <w:marLeft w:val="0"/>
      <w:marRight w:val="0"/>
      <w:marTop w:val="0"/>
      <w:marBottom w:val="0"/>
      <w:divBdr>
        <w:top w:val="none" w:sz="0" w:space="0" w:color="auto"/>
        <w:left w:val="none" w:sz="0" w:space="0" w:color="auto"/>
        <w:bottom w:val="none" w:sz="0" w:space="0" w:color="auto"/>
        <w:right w:val="none" w:sz="0" w:space="0" w:color="auto"/>
      </w:divBdr>
    </w:div>
    <w:div w:id="758018539">
      <w:bodyDiv w:val="1"/>
      <w:marLeft w:val="0"/>
      <w:marRight w:val="0"/>
      <w:marTop w:val="0"/>
      <w:marBottom w:val="0"/>
      <w:divBdr>
        <w:top w:val="none" w:sz="0" w:space="0" w:color="auto"/>
        <w:left w:val="none" w:sz="0" w:space="0" w:color="auto"/>
        <w:bottom w:val="none" w:sz="0" w:space="0" w:color="auto"/>
        <w:right w:val="none" w:sz="0" w:space="0" w:color="auto"/>
      </w:divBdr>
    </w:div>
    <w:div w:id="762258472">
      <w:bodyDiv w:val="1"/>
      <w:marLeft w:val="0"/>
      <w:marRight w:val="0"/>
      <w:marTop w:val="0"/>
      <w:marBottom w:val="0"/>
      <w:divBdr>
        <w:top w:val="none" w:sz="0" w:space="0" w:color="auto"/>
        <w:left w:val="none" w:sz="0" w:space="0" w:color="auto"/>
        <w:bottom w:val="none" w:sz="0" w:space="0" w:color="auto"/>
        <w:right w:val="none" w:sz="0" w:space="0" w:color="auto"/>
      </w:divBdr>
      <w:divsChild>
        <w:div w:id="425811165">
          <w:marLeft w:val="0"/>
          <w:marRight w:val="0"/>
          <w:marTop w:val="0"/>
          <w:marBottom w:val="0"/>
          <w:divBdr>
            <w:top w:val="none" w:sz="0" w:space="0" w:color="auto"/>
            <w:left w:val="none" w:sz="0" w:space="0" w:color="auto"/>
            <w:bottom w:val="none" w:sz="0" w:space="0" w:color="auto"/>
            <w:right w:val="none" w:sz="0" w:space="0" w:color="auto"/>
          </w:divBdr>
        </w:div>
      </w:divsChild>
    </w:div>
    <w:div w:id="767696063">
      <w:bodyDiv w:val="1"/>
      <w:marLeft w:val="0"/>
      <w:marRight w:val="0"/>
      <w:marTop w:val="0"/>
      <w:marBottom w:val="0"/>
      <w:divBdr>
        <w:top w:val="none" w:sz="0" w:space="0" w:color="auto"/>
        <w:left w:val="none" w:sz="0" w:space="0" w:color="auto"/>
        <w:bottom w:val="none" w:sz="0" w:space="0" w:color="auto"/>
        <w:right w:val="none" w:sz="0" w:space="0" w:color="auto"/>
      </w:divBdr>
      <w:divsChild>
        <w:div w:id="1166558664">
          <w:marLeft w:val="0"/>
          <w:marRight w:val="0"/>
          <w:marTop w:val="0"/>
          <w:marBottom w:val="0"/>
          <w:divBdr>
            <w:top w:val="none" w:sz="0" w:space="0" w:color="auto"/>
            <w:left w:val="none" w:sz="0" w:space="0" w:color="auto"/>
            <w:bottom w:val="none" w:sz="0" w:space="0" w:color="auto"/>
            <w:right w:val="none" w:sz="0" w:space="0" w:color="auto"/>
          </w:divBdr>
        </w:div>
      </w:divsChild>
    </w:div>
    <w:div w:id="800925180">
      <w:bodyDiv w:val="1"/>
      <w:marLeft w:val="0"/>
      <w:marRight w:val="0"/>
      <w:marTop w:val="0"/>
      <w:marBottom w:val="0"/>
      <w:divBdr>
        <w:top w:val="none" w:sz="0" w:space="0" w:color="auto"/>
        <w:left w:val="none" w:sz="0" w:space="0" w:color="auto"/>
        <w:bottom w:val="none" w:sz="0" w:space="0" w:color="auto"/>
        <w:right w:val="none" w:sz="0" w:space="0" w:color="auto"/>
      </w:divBdr>
      <w:divsChild>
        <w:div w:id="429859900">
          <w:marLeft w:val="0"/>
          <w:marRight w:val="0"/>
          <w:marTop w:val="0"/>
          <w:marBottom w:val="0"/>
          <w:divBdr>
            <w:top w:val="none" w:sz="0" w:space="0" w:color="auto"/>
            <w:left w:val="none" w:sz="0" w:space="0" w:color="auto"/>
            <w:bottom w:val="none" w:sz="0" w:space="0" w:color="auto"/>
            <w:right w:val="none" w:sz="0" w:space="0" w:color="auto"/>
          </w:divBdr>
          <w:divsChild>
            <w:div w:id="777143241">
              <w:marLeft w:val="0"/>
              <w:marRight w:val="0"/>
              <w:marTop w:val="0"/>
              <w:marBottom w:val="0"/>
              <w:divBdr>
                <w:top w:val="none" w:sz="0" w:space="0" w:color="auto"/>
                <w:left w:val="none" w:sz="0" w:space="0" w:color="auto"/>
                <w:bottom w:val="none" w:sz="0" w:space="0" w:color="auto"/>
                <w:right w:val="none" w:sz="0" w:space="0" w:color="auto"/>
              </w:divBdr>
              <w:divsChild>
                <w:div w:id="11687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43741">
      <w:bodyDiv w:val="1"/>
      <w:marLeft w:val="0"/>
      <w:marRight w:val="0"/>
      <w:marTop w:val="0"/>
      <w:marBottom w:val="0"/>
      <w:divBdr>
        <w:top w:val="none" w:sz="0" w:space="0" w:color="auto"/>
        <w:left w:val="none" w:sz="0" w:space="0" w:color="auto"/>
        <w:bottom w:val="none" w:sz="0" w:space="0" w:color="auto"/>
        <w:right w:val="none" w:sz="0" w:space="0" w:color="auto"/>
      </w:divBdr>
    </w:div>
    <w:div w:id="1025517866">
      <w:bodyDiv w:val="1"/>
      <w:marLeft w:val="0"/>
      <w:marRight w:val="0"/>
      <w:marTop w:val="0"/>
      <w:marBottom w:val="0"/>
      <w:divBdr>
        <w:top w:val="none" w:sz="0" w:space="0" w:color="auto"/>
        <w:left w:val="none" w:sz="0" w:space="0" w:color="auto"/>
        <w:bottom w:val="none" w:sz="0" w:space="0" w:color="auto"/>
        <w:right w:val="none" w:sz="0" w:space="0" w:color="auto"/>
      </w:divBdr>
    </w:div>
    <w:div w:id="1142700156">
      <w:bodyDiv w:val="1"/>
      <w:marLeft w:val="0"/>
      <w:marRight w:val="0"/>
      <w:marTop w:val="0"/>
      <w:marBottom w:val="0"/>
      <w:divBdr>
        <w:top w:val="none" w:sz="0" w:space="0" w:color="auto"/>
        <w:left w:val="none" w:sz="0" w:space="0" w:color="auto"/>
        <w:bottom w:val="none" w:sz="0" w:space="0" w:color="auto"/>
        <w:right w:val="none" w:sz="0" w:space="0" w:color="auto"/>
      </w:divBdr>
    </w:div>
    <w:div w:id="1160076676">
      <w:bodyDiv w:val="1"/>
      <w:marLeft w:val="0"/>
      <w:marRight w:val="0"/>
      <w:marTop w:val="0"/>
      <w:marBottom w:val="0"/>
      <w:divBdr>
        <w:top w:val="none" w:sz="0" w:space="0" w:color="auto"/>
        <w:left w:val="none" w:sz="0" w:space="0" w:color="auto"/>
        <w:bottom w:val="none" w:sz="0" w:space="0" w:color="auto"/>
        <w:right w:val="none" w:sz="0" w:space="0" w:color="auto"/>
      </w:divBdr>
      <w:divsChild>
        <w:div w:id="1868785495">
          <w:marLeft w:val="0"/>
          <w:marRight w:val="0"/>
          <w:marTop w:val="0"/>
          <w:marBottom w:val="0"/>
          <w:divBdr>
            <w:top w:val="none" w:sz="0" w:space="0" w:color="auto"/>
            <w:left w:val="none" w:sz="0" w:space="0" w:color="auto"/>
            <w:bottom w:val="none" w:sz="0" w:space="0" w:color="auto"/>
            <w:right w:val="none" w:sz="0" w:space="0" w:color="auto"/>
          </w:divBdr>
          <w:divsChild>
            <w:div w:id="1382316974">
              <w:marLeft w:val="0"/>
              <w:marRight w:val="0"/>
              <w:marTop w:val="0"/>
              <w:marBottom w:val="0"/>
              <w:divBdr>
                <w:top w:val="none" w:sz="0" w:space="0" w:color="auto"/>
                <w:left w:val="none" w:sz="0" w:space="0" w:color="auto"/>
                <w:bottom w:val="none" w:sz="0" w:space="0" w:color="auto"/>
                <w:right w:val="none" w:sz="0" w:space="0" w:color="auto"/>
              </w:divBdr>
              <w:divsChild>
                <w:div w:id="920528517">
                  <w:marLeft w:val="0"/>
                  <w:marRight w:val="0"/>
                  <w:marTop w:val="0"/>
                  <w:marBottom w:val="0"/>
                  <w:divBdr>
                    <w:top w:val="none" w:sz="0" w:space="0" w:color="auto"/>
                    <w:left w:val="none" w:sz="0" w:space="0" w:color="auto"/>
                    <w:bottom w:val="none" w:sz="0" w:space="0" w:color="auto"/>
                    <w:right w:val="none" w:sz="0" w:space="0" w:color="auto"/>
                  </w:divBdr>
                  <w:divsChild>
                    <w:div w:id="1776512907">
                      <w:marLeft w:val="0"/>
                      <w:marRight w:val="0"/>
                      <w:marTop w:val="0"/>
                      <w:marBottom w:val="0"/>
                      <w:divBdr>
                        <w:top w:val="none" w:sz="0" w:space="0" w:color="auto"/>
                        <w:left w:val="none" w:sz="0" w:space="0" w:color="auto"/>
                        <w:bottom w:val="none" w:sz="0" w:space="0" w:color="auto"/>
                        <w:right w:val="none" w:sz="0" w:space="0" w:color="auto"/>
                      </w:divBdr>
                    </w:div>
                    <w:div w:id="13569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9518">
          <w:marLeft w:val="0"/>
          <w:marRight w:val="0"/>
          <w:marTop w:val="0"/>
          <w:marBottom w:val="0"/>
          <w:divBdr>
            <w:top w:val="none" w:sz="0" w:space="0" w:color="auto"/>
            <w:left w:val="none" w:sz="0" w:space="0" w:color="auto"/>
            <w:bottom w:val="none" w:sz="0" w:space="0" w:color="auto"/>
            <w:right w:val="none" w:sz="0" w:space="0" w:color="auto"/>
          </w:divBdr>
          <w:divsChild>
            <w:div w:id="4430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8580">
      <w:bodyDiv w:val="1"/>
      <w:marLeft w:val="0"/>
      <w:marRight w:val="0"/>
      <w:marTop w:val="0"/>
      <w:marBottom w:val="0"/>
      <w:divBdr>
        <w:top w:val="none" w:sz="0" w:space="0" w:color="auto"/>
        <w:left w:val="none" w:sz="0" w:space="0" w:color="auto"/>
        <w:bottom w:val="none" w:sz="0" w:space="0" w:color="auto"/>
        <w:right w:val="none" w:sz="0" w:space="0" w:color="auto"/>
      </w:divBdr>
    </w:div>
    <w:div w:id="1259869026">
      <w:bodyDiv w:val="1"/>
      <w:marLeft w:val="0"/>
      <w:marRight w:val="0"/>
      <w:marTop w:val="0"/>
      <w:marBottom w:val="0"/>
      <w:divBdr>
        <w:top w:val="none" w:sz="0" w:space="0" w:color="auto"/>
        <w:left w:val="none" w:sz="0" w:space="0" w:color="auto"/>
        <w:bottom w:val="none" w:sz="0" w:space="0" w:color="auto"/>
        <w:right w:val="none" w:sz="0" w:space="0" w:color="auto"/>
      </w:divBdr>
      <w:divsChild>
        <w:div w:id="1902521616">
          <w:marLeft w:val="0"/>
          <w:marRight w:val="0"/>
          <w:marTop w:val="0"/>
          <w:marBottom w:val="0"/>
          <w:divBdr>
            <w:top w:val="none" w:sz="0" w:space="0" w:color="auto"/>
            <w:left w:val="none" w:sz="0" w:space="0" w:color="auto"/>
            <w:bottom w:val="none" w:sz="0" w:space="0" w:color="auto"/>
            <w:right w:val="none" w:sz="0" w:space="0" w:color="auto"/>
          </w:divBdr>
        </w:div>
      </w:divsChild>
    </w:div>
    <w:div w:id="1274703488">
      <w:bodyDiv w:val="1"/>
      <w:marLeft w:val="0"/>
      <w:marRight w:val="0"/>
      <w:marTop w:val="0"/>
      <w:marBottom w:val="0"/>
      <w:divBdr>
        <w:top w:val="none" w:sz="0" w:space="0" w:color="auto"/>
        <w:left w:val="none" w:sz="0" w:space="0" w:color="auto"/>
        <w:bottom w:val="none" w:sz="0" w:space="0" w:color="auto"/>
        <w:right w:val="none" w:sz="0" w:space="0" w:color="auto"/>
      </w:divBdr>
      <w:divsChild>
        <w:div w:id="1431703288">
          <w:marLeft w:val="0"/>
          <w:marRight w:val="0"/>
          <w:marTop w:val="0"/>
          <w:marBottom w:val="0"/>
          <w:divBdr>
            <w:top w:val="none" w:sz="0" w:space="0" w:color="auto"/>
            <w:left w:val="none" w:sz="0" w:space="0" w:color="auto"/>
            <w:bottom w:val="none" w:sz="0" w:space="0" w:color="auto"/>
            <w:right w:val="none" w:sz="0" w:space="0" w:color="auto"/>
          </w:divBdr>
        </w:div>
      </w:divsChild>
    </w:div>
    <w:div w:id="1308045775">
      <w:bodyDiv w:val="1"/>
      <w:marLeft w:val="0"/>
      <w:marRight w:val="0"/>
      <w:marTop w:val="0"/>
      <w:marBottom w:val="0"/>
      <w:divBdr>
        <w:top w:val="none" w:sz="0" w:space="0" w:color="auto"/>
        <w:left w:val="none" w:sz="0" w:space="0" w:color="auto"/>
        <w:bottom w:val="none" w:sz="0" w:space="0" w:color="auto"/>
        <w:right w:val="none" w:sz="0" w:space="0" w:color="auto"/>
      </w:divBdr>
      <w:divsChild>
        <w:div w:id="1929805771">
          <w:marLeft w:val="0"/>
          <w:marRight w:val="0"/>
          <w:marTop w:val="0"/>
          <w:marBottom w:val="0"/>
          <w:divBdr>
            <w:top w:val="none" w:sz="0" w:space="0" w:color="auto"/>
            <w:left w:val="none" w:sz="0" w:space="0" w:color="auto"/>
            <w:bottom w:val="none" w:sz="0" w:space="0" w:color="auto"/>
            <w:right w:val="none" w:sz="0" w:space="0" w:color="auto"/>
          </w:divBdr>
        </w:div>
      </w:divsChild>
    </w:div>
    <w:div w:id="1360744574">
      <w:bodyDiv w:val="1"/>
      <w:marLeft w:val="0"/>
      <w:marRight w:val="0"/>
      <w:marTop w:val="0"/>
      <w:marBottom w:val="0"/>
      <w:divBdr>
        <w:top w:val="none" w:sz="0" w:space="0" w:color="auto"/>
        <w:left w:val="none" w:sz="0" w:space="0" w:color="auto"/>
        <w:bottom w:val="none" w:sz="0" w:space="0" w:color="auto"/>
        <w:right w:val="none" w:sz="0" w:space="0" w:color="auto"/>
      </w:divBdr>
      <w:divsChild>
        <w:div w:id="243104015">
          <w:marLeft w:val="0"/>
          <w:marRight w:val="0"/>
          <w:marTop w:val="0"/>
          <w:marBottom w:val="0"/>
          <w:divBdr>
            <w:top w:val="none" w:sz="0" w:space="0" w:color="auto"/>
            <w:left w:val="none" w:sz="0" w:space="0" w:color="auto"/>
            <w:bottom w:val="none" w:sz="0" w:space="0" w:color="auto"/>
            <w:right w:val="none" w:sz="0" w:space="0" w:color="auto"/>
          </w:divBdr>
        </w:div>
      </w:divsChild>
    </w:div>
    <w:div w:id="1456874472">
      <w:bodyDiv w:val="1"/>
      <w:marLeft w:val="0"/>
      <w:marRight w:val="0"/>
      <w:marTop w:val="0"/>
      <w:marBottom w:val="0"/>
      <w:divBdr>
        <w:top w:val="none" w:sz="0" w:space="0" w:color="auto"/>
        <w:left w:val="none" w:sz="0" w:space="0" w:color="auto"/>
        <w:bottom w:val="none" w:sz="0" w:space="0" w:color="auto"/>
        <w:right w:val="none" w:sz="0" w:space="0" w:color="auto"/>
      </w:divBdr>
      <w:divsChild>
        <w:div w:id="2145585098">
          <w:marLeft w:val="0"/>
          <w:marRight w:val="0"/>
          <w:marTop w:val="0"/>
          <w:marBottom w:val="0"/>
          <w:divBdr>
            <w:top w:val="none" w:sz="0" w:space="0" w:color="auto"/>
            <w:left w:val="none" w:sz="0" w:space="0" w:color="auto"/>
            <w:bottom w:val="none" w:sz="0" w:space="0" w:color="auto"/>
            <w:right w:val="none" w:sz="0" w:space="0" w:color="auto"/>
          </w:divBdr>
        </w:div>
      </w:divsChild>
    </w:div>
    <w:div w:id="1469325401">
      <w:bodyDiv w:val="1"/>
      <w:marLeft w:val="0"/>
      <w:marRight w:val="0"/>
      <w:marTop w:val="0"/>
      <w:marBottom w:val="0"/>
      <w:divBdr>
        <w:top w:val="none" w:sz="0" w:space="0" w:color="auto"/>
        <w:left w:val="none" w:sz="0" w:space="0" w:color="auto"/>
        <w:bottom w:val="none" w:sz="0" w:space="0" w:color="auto"/>
        <w:right w:val="none" w:sz="0" w:space="0" w:color="auto"/>
      </w:divBdr>
      <w:divsChild>
        <w:div w:id="933899029">
          <w:marLeft w:val="0"/>
          <w:marRight w:val="0"/>
          <w:marTop w:val="0"/>
          <w:marBottom w:val="0"/>
          <w:divBdr>
            <w:top w:val="none" w:sz="0" w:space="0" w:color="auto"/>
            <w:left w:val="none" w:sz="0" w:space="0" w:color="auto"/>
            <w:bottom w:val="none" w:sz="0" w:space="0" w:color="auto"/>
            <w:right w:val="none" w:sz="0" w:space="0" w:color="auto"/>
          </w:divBdr>
        </w:div>
      </w:divsChild>
    </w:div>
    <w:div w:id="1487012687">
      <w:bodyDiv w:val="1"/>
      <w:marLeft w:val="0"/>
      <w:marRight w:val="0"/>
      <w:marTop w:val="0"/>
      <w:marBottom w:val="0"/>
      <w:divBdr>
        <w:top w:val="none" w:sz="0" w:space="0" w:color="auto"/>
        <w:left w:val="none" w:sz="0" w:space="0" w:color="auto"/>
        <w:bottom w:val="none" w:sz="0" w:space="0" w:color="auto"/>
        <w:right w:val="none" w:sz="0" w:space="0" w:color="auto"/>
      </w:divBdr>
      <w:divsChild>
        <w:div w:id="644625861">
          <w:marLeft w:val="0"/>
          <w:marRight w:val="0"/>
          <w:marTop w:val="0"/>
          <w:marBottom w:val="0"/>
          <w:divBdr>
            <w:top w:val="none" w:sz="0" w:space="0" w:color="auto"/>
            <w:left w:val="none" w:sz="0" w:space="0" w:color="auto"/>
            <w:bottom w:val="none" w:sz="0" w:space="0" w:color="auto"/>
            <w:right w:val="none" w:sz="0" w:space="0" w:color="auto"/>
          </w:divBdr>
        </w:div>
      </w:divsChild>
    </w:div>
    <w:div w:id="1573813910">
      <w:bodyDiv w:val="1"/>
      <w:marLeft w:val="0"/>
      <w:marRight w:val="0"/>
      <w:marTop w:val="0"/>
      <w:marBottom w:val="0"/>
      <w:divBdr>
        <w:top w:val="none" w:sz="0" w:space="0" w:color="auto"/>
        <w:left w:val="none" w:sz="0" w:space="0" w:color="auto"/>
        <w:bottom w:val="none" w:sz="0" w:space="0" w:color="auto"/>
        <w:right w:val="none" w:sz="0" w:space="0" w:color="auto"/>
      </w:divBdr>
      <w:divsChild>
        <w:div w:id="806823100">
          <w:marLeft w:val="0"/>
          <w:marRight w:val="0"/>
          <w:marTop w:val="0"/>
          <w:marBottom w:val="0"/>
          <w:divBdr>
            <w:top w:val="none" w:sz="0" w:space="0" w:color="auto"/>
            <w:left w:val="none" w:sz="0" w:space="0" w:color="auto"/>
            <w:bottom w:val="none" w:sz="0" w:space="0" w:color="auto"/>
            <w:right w:val="none" w:sz="0" w:space="0" w:color="auto"/>
          </w:divBdr>
        </w:div>
      </w:divsChild>
    </w:div>
    <w:div w:id="1582980578">
      <w:bodyDiv w:val="1"/>
      <w:marLeft w:val="0"/>
      <w:marRight w:val="0"/>
      <w:marTop w:val="0"/>
      <w:marBottom w:val="0"/>
      <w:divBdr>
        <w:top w:val="none" w:sz="0" w:space="0" w:color="auto"/>
        <w:left w:val="none" w:sz="0" w:space="0" w:color="auto"/>
        <w:bottom w:val="none" w:sz="0" w:space="0" w:color="auto"/>
        <w:right w:val="none" w:sz="0" w:space="0" w:color="auto"/>
      </w:divBdr>
    </w:div>
    <w:div w:id="1606959380">
      <w:bodyDiv w:val="1"/>
      <w:marLeft w:val="0"/>
      <w:marRight w:val="0"/>
      <w:marTop w:val="0"/>
      <w:marBottom w:val="0"/>
      <w:divBdr>
        <w:top w:val="none" w:sz="0" w:space="0" w:color="auto"/>
        <w:left w:val="none" w:sz="0" w:space="0" w:color="auto"/>
        <w:bottom w:val="none" w:sz="0" w:space="0" w:color="auto"/>
        <w:right w:val="none" w:sz="0" w:space="0" w:color="auto"/>
      </w:divBdr>
    </w:div>
    <w:div w:id="1644308911">
      <w:bodyDiv w:val="1"/>
      <w:marLeft w:val="0"/>
      <w:marRight w:val="0"/>
      <w:marTop w:val="0"/>
      <w:marBottom w:val="0"/>
      <w:divBdr>
        <w:top w:val="none" w:sz="0" w:space="0" w:color="auto"/>
        <w:left w:val="none" w:sz="0" w:space="0" w:color="auto"/>
        <w:bottom w:val="none" w:sz="0" w:space="0" w:color="auto"/>
        <w:right w:val="none" w:sz="0" w:space="0" w:color="auto"/>
      </w:divBdr>
      <w:divsChild>
        <w:div w:id="1113787662">
          <w:marLeft w:val="0"/>
          <w:marRight w:val="0"/>
          <w:marTop w:val="0"/>
          <w:marBottom w:val="0"/>
          <w:divBdr>
            <w:top w:val="none" w:sz="0" w:space="0" w:color="auto"/>
            <w:left w:val="none" w:sz="0" w:space="0" w:color="auto"/>
            <w:bottom w:val="none" w:sz="0" w:space="0" w:color="auto"/>
            <w:right w:val="none" w:sz="0" w:space="0" w:color="auto"/>
          </w:divBdr>
        </w:div>
      </w:divsChild>
    </w:div>
    <w:div w:id="1681083566">
      <w:bodyDiv w:val="1"/>
      <w:marLeft w:val="0"/>
      <w:marRight w:val="0"/>
      <w:marTop w:val="0"/>
      <w:marBottom w:val="0"/>
      <w:divBdr>
        <w:top w:val="none" w:sz="0" w:space="0" w:color="auto"/>
        <w:left w:val="none" w:sz="0" w:space="0" w:color="auto"/>
        <w:bottom w:val="none" w:sz="0" w:space="0" w:color="auto"/>
        <w:right w:val="none" w:sz="0" w:space="0" w:color="auto"/>
      </w:divBdr>
      <w:divsChild>
        <w:div w:id="84570970">
          <w:marLeft w:val="0"/>
          <w:marRight w:val="0"/>
          <w:marTop w:val="0"/>
          <w:marBottom w:val="0"/>
          <w:divBdr>
            <w:top w:val="none" w:sz="0" w:space="0" w:color="auto"/>
            <w:left w:val="none" w:sz="0" w:space="0" w:color="auto"/>
            <w:bottom w:val="none" w:sz="0" w:space="0" w:color="auto"/>
            <w:right w:val="none" w:sz="0" w:space="0" w:color="auto"/>
          </w:divBdr>
        </w:div>
      </w:divsChild>
    </w:div>
    <w:div w:id="1696148432">
      <w:bodyDiv w:val="1"/>
      <w:marLeft w:val="0"/>
      <w:marRight w:val="0"/>
      <w:marTop w:val="0"/>
      <w:marBottom w:val="0"/>
      <w:divBdr>
        <w:top w:val="none" w:sz="0" w:space="0" w:color="auto"/>
        <w:left w:val="none" w:sz="0" w:space="0" w:color="auto"/>
        <w:bottom w:val="none" w:sz="0" w:space="0" w:color="auto"/>
        <w:right w:val="none" w:sz="0" w:space="0" w:color="auto"/>
      </w:divBdr>
    </w:div>
    <w:div w:id="1769422169">
      <w:bodyDiv w:val="1"/>
      <w:marLeft w:val="0"/>
      <w:marRight w:val="0"/>
      <w:marTop w:val="0"/>
      <w:marBottom w:val="0"/>
      <w:divBdr>
        <w:top w:val="none" w:sz="0" w:space="0" w:color="auto"/>
        <w:left w:val="none" w:sz="0" w:space="0" w:color="auto"/>
        <w:bottom w:val="none" w:sz="0" w:space="0" w:color="auto"/>
        <w:right w:val="none" w:sz="0" w:space="0" w:color="auto"/>
      </w:divBdr>
    </w:div>
    <w:div w:id="1772972510">
      <w:bodyDiv w:val="1"/>
      <w:marLeft w:val="0"/>
      <w:marRight w:val="0"/>
      <w:marTop w:val="0"/>
      <w:marBottom w:val="0"/>
      <w:divBdr>
        <w:top w:val="none" w:sz="0" w:space="0" w:color="auto"/>
        <w:left w:val="none" w:sz="0" w:space="0" w:color="auto"/>
        <w:bottom w:val="none" w:sz="0" w:space="0" w:color="auto"/>
        <w:right w:val="none" w:sz="0" w:space="0" w:color="auto"/>
      </w:divBdr>
      <w:divsChild>
        <w:div w:id="524055846">
          <w:marLeft w:val="0"/>
          <w:marRight w:val="0"/>
          <w:marTop w:val="0"/>
          <w:marBottom w:val="0"/>
          <w:divBdr>
            <w:top w:val="none" w:sz="0" w:space="0" w:color="auto"/>
            <w:left w:val="none" w:sz="0" w:space="0" w:color="auto"/>
            <w:bottom w:val="none" w:sz="0" w:space="0" w:color="auto"/>
            <w:right w:val="none" w:sz="0" w:space="0" w:color="auto"/>
          </w:divBdr>
          <w:divsChild>
            <w:div w:id="1701709979">
              <w:marLeft w:val="0"/>
              <w:marRight w:val="0"/>
              <w:marTop w:val="0"/>
              <w:marBottom w:val="0"/>
              <w:divBdr>
                <w:top w:val="none" w:sz="0" w:space="0" w:color="auto"/>
                <w:left w:val="none" w:sz="0" w:space="0" w:color="auto"/>
                <w:bottom w:val="none" w:sz="0" w:space="0" w:color="auto"/>
                <w:right w:val="none" w:sz="0" w:space="0" w:color="auto"/>
              </w:divBdr>
              <w:divsChild>
                <w:div w:id="10202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2545">
      <w:bodyDiv w:val="1"/>
      <w:marLeft w:val="0"/>
      <w:marRight w:val="0"/>
      <w:marTop w:val="0"/>
      <w:marBottom w:val="0"/>
      <w:divBdr>
        <w:top w:val="none" w:sz="0" w:space="0" w:color="auto"/>
        <w:left w:val="none" w:sz="0" w:space="0" w:color="auto"/>
        <w:bottom w:val="none" w:sz="0" w:space="0" w:color="auto"/>
        <w:right w:val="none" w:sz="0" w:space="0" w:color="auto"/>
      </w:divBdr>
      <w:divsChild>
        <w:div w:id="1899322938">
          <w:marLeft w:val="0"/>
          <w:marRight w:val="0"/>
          <w:marTop w:val="0"/>
          <w:marBottom w:val="0"/>
          <w:divBdr>
            <w:top w:val="none" w:sz="0" w:space="0" w:color="auto"/>
            <w:left w:val="none" w:sz="0" w:space="0" w:color="auto"/>
            <w:bottom w:val="none" w:sz="0" w:space="0" w:color="auto"/>
            <w:right w:val="none" w:sz="0" w:space="0" w:color="auto"/>
          </w:divBdr>
        </w:div>
      </w:divsChild>
    </w:div>
    <w:div w:id="1812360806">
      <w:bodyDiv w:val="1"/>
      <w:marLeft w:val="0"/>
      <w:marRight w:val="0"/>
      <w:marTop w:val="0"/>
      <w:marBottom w:val="0"/>
      <w:divBdr>
        <w:top w:val="none" w:sz="0" w:space="0" w:color="auto"/>
        <w:left w:val="none" w:sz="0" w:space="0" w:color="auto"/>
        <w:bottom w:val="none" w:sz="0" w:space="0" w:color="auto"/>
        <w:right w:val="none" w:sz="0" w:space="0" w:color="auto"/>
      </w:divBdr>
      <w:divsChild>
        <w:div w:id="365714514">
          <w:marLeft w:val="0"/>
          <w:marRight w:val="0"/>
          <w:marTop w:val="0"/>
          <w:marBottom w:val="0"/>
          <w:divBdr>
            <w:top w:val="none" w:sz="0" w:space="0" w:color="auto"/>
            <w:left w:val="none" w:sz="0" w:space="0" w:color="auto"/>
            <w:bottom w:val="none" w:sz="0" w:space="0" w:color="auto"/>
            <w:right w:val="none" w:sz="0" w:space="0" w:color="auto"/>
          </w:divBdr>
        </w:div>
      </w:divsChild>
    </w:div>
    <w:div w:id="1847866599">
      <w:bodyDiv w:val="1"/>
      <w:marLeft w:val="0"/>
      <w:marRight w:val="0"/>
      <w:marTop w:val="0"/>
      <w:marBottom w:val="0"/>
      <w:divBdr>
        <w:top w:val="none" w:sz="0" w:space="0" w:color="auto"/>
        <w:left w:val="none" w:sz="0" w:space="0" w:color="auto"/>
        <w:bottom w:val="none" w:sz="0" w:space="0" w:color="auto"/>
        <w:right w:val="none" w:sz="0" w:space="0" w:color="auto"/>
      </w:divBdr>
    </w:div>
    <w:div w:id="1856308878">
      <w:bodyDiv w:val="1"/>
      <w:marLeft w:val="0"/>
      <w:marRight w:val="0"/>
      <w:marTop w:val="0"/>
      <w:marBottom w:val="0"/>
      <w:divBdr>
        <w:top w:val="none" w:sz="0" w:space="0" w:color="auto"/>
        <w:left w:val="none" w:sz="0" w:space="0" w:color="auto"/>
        <w:bottom w:val="none" w:sz="0" w:space="0" w:color="auto"/>
        <w:right w:val="none" w:sz="0" w:space="0" w:color="auto"/>
      </w:divBdr>
    </w:div>
    <w:div w:id="1962302226">
      <w:bodyDiv w:val="1"/>
      <w:marLeft w:val="0"/>
      <w:marRight w:val="0"/>
      <w:marTop w:val="0"/>
      <w:marBottom w:val="0"/>
      <w:divBdr>
        <w:top w:val="none" w:sz="0" w:space="0" w:color="auto"/>
        <w:left w:val="none" w:sz="0" w:space="0" w:color="auto"/>
        <w:bottom w:val="none" w:sz="0" w:space="0" w:color="auto"/>
        <w:right w:val="none" w:sz="0" w:space="0" w:color="auto"/>
      </w:divBdr>
      <w:divsChild>
        <w:div w:id="24211750">
          <w:marLeft w:val="0"/>
          <w:marRight w:val="0"/>
          <w:marTop w:val="0"/>
          <w:marBottom w:val="0"/>
          <w:divBdr>
            <w:top w:val="none" w:sz="0" w:space="0" w:color="auto"/>
            <w:left w:val="none" w:sz="0" w:space="0" w:color="auto"/>
            <w:bottom w:val="none" w:sz="0" w:space="0" w:color="auto"/>
            <w:right w:val="none" w:sz="0" w:space="0" w:color="auto"/>
          </w:divBdr>
        </w:div>
      </w:divsChild>
    </w:div>
    <w:div w:id="2035230981">
      <w:bodyDiv w:val="1"/>
      <w:marLeft w:val="0"/>
      <w:marRight w:val="0"/>
      <w:marTop w:val="0"/>
      <w:marBottom w:val="0"/>
      <w:divBdr>
        <w:top w:val="none" w:sz="0" w:space="0" w:color="auto"/>
        <w:left w:val="none" w:sz="0" w:space="0" w:color="auto"/>
        <w:bottom w:val="none" w:sz="0" w:space="0" w:color="auto"/>
        <w:right w:val="none" w:sz="0" w:space="0" w:color="auto"/>
      </w:divBdr>
    </w:div>
    <w:div w:id="2052143428">
      <w:bodyDiv w:val="1"/>
      <w:marLeft w:val="0"/>
      <w:marRight w:val="0"/>
      <w:marTop w:val="0"/>
      <w:marBottom w:val="0"/>
      <w:divBdr>
        <w:top w:val="none" w:sz="0" w:space="0" w:color="auto"/>
        <w:left w:val="none" w:sz="0" w:space="0" w:color="auto"/>
        <w:bottom w:val="none" w:sz="0" w:space="0" w:color="auto"/>
        <w:right w:val="none" w:sz="0" w:space="0" w:color="auto"/>
      </w:divBdr>
      <w:divsChild>
        <w:div w:id="517934521">
          <w:marLeft w:val="0"/>
          <w:marRight w:val="0"/>
          <w:marTop w:val="0"/>
          <w:marBottom w:val="0"/>
          <w:divBdr>
            <w:top w:val="none" w:sz="0" w:space="0" w:color="auto"/>
            <w:left w:val="none" w:sz="0" w:space="0" w:color="auto"/>
            <w:bottom w:val="none" w:sz="0" w:space="0" w:color="auto"/>
            <w:right w:val="none" w:sz="0" w:space="0" w:color="auto"/>
          </w:divBdr>
        </w:div>
      </w:divsChild>
    </w:div>
    <w:div w:id="2106610974">
      <w:bodyDiv w:val="1"/>
      <w:marLeft w:val="0"/>
      <w:marRight w:val="0"/>
      <w:marTop w:val="0"/>
      <w:marBottom w:val="0"/>
      <w:divBdr>
        <w:top w:val="none" w:sz="0" w:space="0" w:color="auto"/>
        <w:left w:val="none" w:sz="0" w:space="0" w:color="auto"/>
        <w:bottom w:val="none" w:sz="0" w:space="0" w:color="auto"/>
        <w:right w:val="none" w:sz="0" w:space="0" w:color="auto"/>
      </w:divBdr>
      <w:divsChild>
        <w:div w:id="6362989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cessibilty@warwick-cast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Shephard</dc:creator>
  <dc:description/>
  <cp:lastModifiedBy>Jemma Nash</cp:lastModifiedBy>
  <cp:revision>2</cp:revision>
  <cp:lastPrinted>2024-10-29T09:53:00Z</cp:lastPrinted>
  <dcterms:created xsi:type="dcterms:W3CDTF">2024-12-03T11:58:00Z</dcterms:created>
  <dcterms:modified xsi:type="dcterms:W3CDTF">2024-12-03T11:58:00Z</dcterms:modified>
</cp:coreProperties>
</file>